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CCB" w:rsidRPr="00793E1B" w:rsidRDefault="00E47B1E" w:rsidP="001A5CCB">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66.4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" strokecolor="white">
            <v:textbox>
              <w:txbxContent>
                <w:p w:rsidR="00906EBD" w:rsidRPr="00641D51" w:rsidRDefault="00906EBD" w:rsidP="000D57D5">
                  <w:pPr>
                    <w:jc w:val="both"/>
                  </w:pPr>
                  <w:r w:rsidRPr="00641D51">
                    <w:t xml:space="preserve">Приложение  к ОПОП по направлению подготовки </w:t>
                  </w:r>
                  <w:r>
                    <w:rPr>
                      <w:color w:val="000000"/>
                    </w:rPr>
                    <w:t xml:space="preserve"> 37.03.01 Психология </w:t>
                  </w:r>
                  <w:r w:rsidRPr="00641D51">
                    <w:t xml:space="preserve"> (уровень бакалавриата), Направленность (профиль) программы </w:t>
                  </w:r>
                  <w:r>
                    <w:t xml:space="preserve">«Психологическое консультирование», </w:t>
                  </w:r>
                  <w:r w:rsidRPr="00F16D2F">
                    <w:t>утв. приказом ректора ОмГА</w:t>
                  </w:r>
                  <w:r w:rsidRPr="009378F8">
                    <w:t xml:space="preserve">от </w:t>
                  </w:r>
                  <w:r w:rsidR="00DE38BF">
                    <w:t>28.03.2022 №28</w:t>
                  </w:r>
                </w:p>
                <w:p w:rsidR="00906EBD" w:rsidRPr="00641D51" w:rsidRDefault="00906EBD" w:rsidP="001A5CCB">
                  <w:pPr>
                    <w:jc w:val="both"/>
                  </w:pPr>
                </w:p>
              </w:txbxContent>
            </v:textbox>
          </v:shape>
        </w:pict>
      </w:r>
    </w:p>
    <w:p w:rsidR="001A5CCB" w:rsidRPr="00793E1B" w:rsidRDefault="001A5CCB" w:rsidP="001A5CCB">
      <w:pPr>
        <w:widowControl/>
        <w:autoSpaceDE/>
        <w:adjustRightInd/>
        <w:ind w:left="5670"/>
        <w:rPr>
          <w:rFonts w:eastAsia="Courier New"/>
          <w:b/>
          <w:bCs/>
          <w:color w:val="000000"/>
          <w:sz w:val="24"/>
          <w:szCs w:val="24"/>
        </w:rPr>
      </w:pPr>
    </w:p>
    <w:p w:rsidR="001A5CCB" w:rsidRPr="00793E1B" w:rsidRDefault="001A5CCB" w:rsidP="001A5CCB">
      <w:pPr>
        <w:widowControl/>
        <w:autoSpaceDE/>
        <w:adjustRightInd/>
        <w:ind w:left="5670"/>
        <w:rPr>
          <w:rFonts w:eastAsia="Courier New"/>
          <w:b/>
          <w:bCs/>
          <w:color w:val="000000"/>
          <w:sz w:val="24"/>
          <w:szCs w:val="24"/>
        </w:rPr>
      </w:pPr>
    </w:p>
    <w:p w:rsidR="001A5CCB" w:rsidRPr="00793E1B" w:rsidRDefault="001A5CCB" w:rsidP="001A5CCB">
      <w:pPr>
        <w:widowControl/>
        <w:autoSpaceDE/>
        <w:adjustRightInd/>
        <w:ind w:left="5670"/>
        <w:rPr>
          <w:rFonts w:eastAsia="Courier New"/>
          <w:b/>
          <w:bCs/>
          <w:color w:val="000000"/>
          <w:sz w:val="24"/>
          <w:szCs w:val="24"/>
        </w:rPr>
      </w:pPr>
    </w:p>
    <w:p w:rsidR="001A5CCB" w:rsidRPr="00793E1B" w:rsidRDefault="001A5CCB" w:rsidP="001A5CCB">
      <w:pPr>
        <w:widowControl/>
        <w:autoSpaceDE/>
        <w:adjustRightInd/>
        <w:ind w:left="5670"/>
        <w:rPr>
          <w:rFonts w:eastAsia="Courier New"/>
          <w:b/>
          <w:bCs/>
          <w:color w:val="000000"/>
          <w:sz w:val="24"/>
          <w:szCs w:val="24"/>
        </w:rPr>
      </w:pPr>
    </w:p>
    <w:p w:rsidR="001A5CCB" w:rsidRPr="00793E1B" w:rsidRDefault="001A5CCB" w:rsidP="001A5CCB">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A5CCB" w:rsidRPr="00793E1B" w:rsidRDefault="001A5CCB" w:rsidP="001A5CCB">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A5CCB" w:rsidRPr="00641D51" w:rsidRDefault="001A5CCB" w:rsidP="001A5CCB">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1A5CCB" w:rsidRPr="00793E1B" w:rsidRDefault="001A5CCB" w:rsidP="001A5CCB">
      <w:pPr>
        <w:autoSpaceDE/>
        <w:adjustRightInd/>
        <w:ind w:right="1"/>
        <w:contextualSpacing/>
        <w:jc w:val="center"/>
        <w:rPr>
          <w:rFonts w:eastAsia="Courier New"/>
          <w:noProof/>
          <w:color w:val="000000"/>
          <w:sz w:val="28"/>
          <w:szCs w:val="28"/>
          <w:lang w:bidi="ru-RU"/>
        </w:rPr>
      </w:pPr>
    </w:p>
    <w:p w:rsidR="001A5CCB" w:rsidRPr="00793E1B" w:rsidRDefault="00E47B1E" w:rsidP="001A5CC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643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906EBD" w:rsidRPr="00C94464" w:rsidRDefault="00906EBD" w:rsidP="001A5CCB">
                  <w:pPr>
                    <w:jc w:val="center"/>
                    <w:rPr>
                      <w:sz w:val="24"/>
                      <w:szCs w:val="24"/>
                    </w:rPr>
                  </w:pPr>
                  <w:r w:rsidRPr="00C94464">
                    <w:rPr>
                      <w:sz w:val="24"/>
                      <w:szCs w:val="24"/>
                    </w:rPr>
                    <w:t>УТВЕРЖДАЮ:</w:t>
                  </w:r>
                </w:p>
                <w:p w:rsidR="00906EBD" w:rsidRPr="00C94464" w:rsidRDefault="00906EBD" w:rsidP="001A5CCB">
                  <w:pPr>
                    <w:jc w:val="center"/>
                    <w:rPr>
                      <w:sz w:val="24"/>
                      <w:szCs w:val="24"/>
                    </w:rPr>
                  </w:pPr>
                  <w:r w:rsidRPr="00C94464">
                    <w:rPr>
                      <w:sz w:val="24"/>
                      <w:szCs w:val="24"/>
                    </w:rPr>
                    <w:t>Ректор, д.фил.н., профессор</w:t>
                  </w:r>
                </w:p>
                <w:p w:rsidR="00906EBD" w:rsidRDefault="00906EBD" w:rsidP="001A5CCB">
                  <w:pPr>
                    <w:jc w:val="center"/>
                    <w:rPr>
                      <w:sz w:val="24"/>
                      <w:szCs w:val="24"/>
                    </w:rPr>
                  </w:pPr>
                </w:p>
                <w:p w:rsidR="00906EBD" w:rsidRPr="00C94464" w:rsidRDefault="00906EBD" w:rsidP="001A5CCB">
                  <w:pPr>
                    <w:jc w:val="center"/>
                    <w:rPr>
                      <w:sz w:val="24"/>
                      <w:szCs w:val="24"/>
                    </w:rPr>
                  </w:pPr>
                  <w:r w:rsidRPr="00C94464">
                    <w:rPr>
                      <w:sz w:val="24"/>
                      <w:szCs w:val="24"/>
                    </w:rPr>
                    <w:t>______________А.Э. Еремеев</w:t>
                  </w:r>
                </w:p>
                <w:p w:rsidR="00906EBD" w:rsidRPr="00C94464" w:rsidRDefault="00DE38BF" w:rsidP="001501E3">
                  <w:pPr>
                    <w:jc w:val="right"/>
                    <w:rPr>
                      <w:sz w:val="24"/>
                      <w:szCs w:val="24"/>
                    </w:rPr>
                  </w:pPr>
                  <w:r>
                    <w:t>28.03.2022</w:t>
                  </w:r>
                  <w:r w:rsidR="006C6137">
                    <w:t xml:space="preserve"> </w:t>
                  </w:r>
                  <w:r w:rsidR="00033216">
                    <w:rPr>
                      <w:sz w:val="24"/>
                      <w:szCs w:val="24"/>
                    </w:rPr>
                    <w:t>г.</w:t>
                  </w:r>
                </w:p>
              </w:txbxContent>
            </v:textbox>
          </v:shape>
        </w:pict>
      </w:r>
    </w:p>
    <w:p w:rsidR="001A5CCB" w:rsidRPr="00793E1B" w:rsidRDefault="001A5CCB" w:rsidP="001A5CCB">
      <w:pPr>
        <w:autoSpaceDE/>
        <w:adjustRightInd/>
        <w:ind w:right="1"/>
        <w:contextualSpacing/>
        <w:jc w:val="center"/>
        <w:rPr>
          <w:rFonts w:eastAsia="Courier New"/>
          <w:b/>
          <w:color w:val="000000"/>
          <w:sz w:val="24"/>
          <w:szCs w:val="24"/>
          <w:lang w:bidi="ru-RU"/>
        </w:rPr>
      </w:pPr>
    </w:p>
    <w:p w:rsidR="001A5CCB" w:rsidRPr="00793E1B" w:rsidRDefault="001A5CCB" w:rsidP="001A5CCB">
      <w:pPr>
        <w:autoSpaceDE/>
        <w:adjustRightInd/>
        <w:ind w:right="1"/>
        <w:contextualSpacing/>
        <w:jc w:val="center"/>
        <w:rPr>
          <w:rFonts w:eastAsia="Courier New"/>
          <w:b/>
          <w:color w:val="000000"/>
          <w:sz w:val="24"/>
          <w:szCs w:val="24"/>
          <w:lang w:bidi="ru-RU"/>
        </w:rPr>
      </w:pPr>
    </w:p>
    <w:p w:rsidR="001A5CCB" w:rsidRPr="00793E1B" w:rsidRDefault="001A5CCB" w:rsidP="001A5CCB">
      <w:pPr>
        <w:autoSpaceDE/>
        <w:adjustRightInd/>
        <w:ind w:right="1"/>
        <w:contextualSpacing/>
        <w:jc w:val="center"/>
        <w:rPr>
          <w:rFonts w:eastAsia="Courier New"/>
          <w:b/>
          <w:color w:val="000000"/>
          <w:sz w:val="24"/>
          <w:szCs w:val="24"/>
          <w:lang w:bidi="ru-RU"/>
        </w:rPr>
      </w:pPr>
    </w:p>
    <w:p w:rsidR="001A5CCB" w:rsidRPr="00793E1B" w:rsidRDefault="001A5CCB" w:rsidP="001A5CCB">
      <w:pPr>
        <w:autoSpaceDE/>
        <w:adjustRightInd/>
        <w:ind w:right="1"/>
        <w:contextualSpacing/>
        <w:jc w:val="center"/>
        <w:rPr>
          <w:rFonts w:eastAsia="Courier New"/>
          <w:b/>
          <w:color w:val="000000"/>
          <w:sz w:val="24"/>
          <w:szCs w:val="24"/>
          <w:lang w:bidi="ru-RU"/>
        </w:rPr>
      </w:pPr>
    </w:p>
    <w:p w:rsidR="001A5CCB" w:rsidRPr="00793E1B" w:rsidRDefault="001A5CCB" w:rsidP="001A5CCB">
      <w:pPr>
        <w:widowControl/>
        <w:autoSpaceDE/>
        <w:adjustRightInd/>
        <w:jc w:val="center"/>
        <w:rPr>
          <w:color w:val="000000"/>
          <w:sz w:val="24"/>
          <w:szCs w:val="24"/>
          <w:lang w:eastAsia="en-US"/>
        </w:rPr>
      </w:pPr>
    </w:p>
    <w:p w:rsidR="001A5CCB" w:rsidRPr="00793E1B" w:rsidRDefault="001A5CCB" w:rsidP="001A5CCB">
      <w:pPr>
        <w:widowControl/>
        <w:autoSpaceDE/>
        <w:adjustRightInd/>
        <w:jc w:val="center"/>
        <w:rPr>
          <w:color w:val="000000"/>
          <w:sz w:val="24"/>
          <w:szCs w:val="24"/>
          <w:lang w:eastAsia="en-US"/>
        </w:rPr>
      </w:pPr>
    </w:p>
    <w:p w:rsidR="001A5CCB" w:rsidRDefault="001A5CCB" w:rsidP="001A5CCB">
      <w:pPr>
        <w:suppressAutoHyphens/>
        <w:jc w:val="center"/>
        <w:rPr>
          <w:rFonts w:eastAsia="SimSun"/>
          <w:color w:val="000000"/>
          <w:kern w:val="2"/>
          <w:sz w:val="24"/>
          <w:szCs w:val="24"/>
          <w:lang w:eastAsia="hi-IN" w:bidi="hi-IN"/>
        </w:rPr>
      </w:pPr>
    </w:p>
    <w:p w:rsidR="001A5CCB" w:rsidRPr="00793E1B" w:rsidRDefault="001A5CCB" w:rsidP="001A5CCB">
      <w:pPr>
        <w:suppressAutoHyphens/>
        <w:jc w:val="center"/>
        <w:rPr>
          <w:rFonts w:eastAsia="SimSun"/>
          <w:color w:val="000000"/>
          <w:kern w:val="2"/>
          <w:sz w:val="24"/>
          <w:szCs w:val="24"/>
          <w:lang w:eastAsia="hi-IN" w:bidi="hi-IN"/>
        </w:rPr>
      </w:pPr>
    </w:p>
    <w:p w:rsidR="001A5CCB" w:rsidRDefault="001A5CCB" w:rsidP="001A5CCB">
      <w:pPr>
        <w:suppressAutoHyphens/>
        <w:jc w:val="center"/>
        <w:rPr>
          <w:rFonts w:eastAsia="SimSun"/>
          <w:color w:val="000000"/>
          <w:kern w:val="2"/>
          <w:sz w:val="24"/>
          <w:szCs w:val="24"/>
          <w:lang w:eastAsia="hi-IN" w:bidi="hi-IN"/>
        </w:rPr>
      </w:pPr>
    </w:p>
    <w:p w:rsidR="001A5CCB" w:rsidRPr="00793E1B" w:rsidRDefault="001A5CCB" w:rsidP="001A5CCB">
      <w:pPr>
        <w:suppressAutoHyphens/>
        <w:jc w:val="center"/>
        <w:rPr>
          <w:rFonts w:eastAsia="SimSun"/>
          <w:color w:val="000000"/>
          <w:kern w:val="2"/>
          <w:sz w:val="24"/>
          <w:szCs w:val="24"/>
          <w:lang w:eastAsia="hi-IN" w:bidi="hi-IN"/>
        </w:rPr>
      </w:pPr>
    </w:p>
    <w:p w:rsidR="001A5CCB" w:rsidRPr="00793E1B" w:rsidRDefault="001A5CCB" w:rsidP="001A5CCB">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1A5CCB" w:rsidRPr="00420DEF" w:rsidRDefault="001A5CCB" w:rsidP="001A5CCB">
      <w:pPr>
        <w:jc w:val="center"/>
        <w:rPr>
          <w:rFonts w:ascii="Tahoma" w:hAnsi="Tahoma" w:cs="Tahoma"/>
          <w:b/>
          <w:sz w:val="40"/>
          <w:szCs w:val="40"/>
        </w:rPr>
      </w:pPr>
      <w:r w:rsidRPr="00E6613C">
        <w:rPr>
          <w:b/>
          <w:sz w:val="40"/>
          <w:szCs w:val="40"/>
        </w:rPr>
        <w:t>Основы психогенетики</w:t>
      </w:r>
    </w:p>
    <w:p w:rsidR="001A5CCB" w:rsidRPr="00E6613C" w:rsidRDefault="000D57D5" w:rsidP="001A5CCB">
      <w:pPr>
        <w:jc w:val="center"/>
        <w:rPr>
          <w:sz w:val="28"/>
          <w:szCs w:val="28"/>
        </w:rPr>
      </w:pPr>
      <w:r>
        <w:rPr>
          <w:sz w:val="28"/>
          <w:szCs w:val="28"/>
        </w:rPr>
        <w:t>Б1.В.ДВ.02.02</w:t>
      </w:r>
    </w:p>
    <w:p w:rsidR="001A5CCB" w:rsidRPr="00E6613C" w:rsidRDefault="001A5CCB" w:rsidP="001A5CCB">
      <w:pPr>
        <w:rPr>
          <w:rFonts w:ascii="Tahoma" w:hAnsi="Tahoma" w:cs="Tahoma"/>
          <w:sz w:val="10"/>
          <w:szCs w:val="10"/>
        </w:rPr>
      </w:pPr>
    </w:p>
    <w:p w:rsidR="001A5CCB" w:rsidRPr="00793E1B" w:rsidRDefault="001A5CCB" w:rsidP="001A5CCB">
      <w:pPr>
        <w:widowControl/>
        <w:autoSpaceDN/>
        <w:jc w:val="center"/>
        <w:rPr>
          <w:rFonts w:eastAsia="Calibri"/>
          <w:b/>
          <w:bCs/>
          <w:color w:val="000000"/>
          <w:sz w:val="24"/>
          <w:szCs w:val="24"/>
          <w:lang w:eastAsia="en-US"/>
        </w:rPr>
      </w:pPr>
    </w:p>
    <w:p w:rsidR="001A5CCB" w:rsidRPr="00793E1B" w:rsidRDefault="001A5CCB" w:rsidP="001A5CC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1A5CCB" w:rsidRPr="00793E1B" w:rsidRDefault="001A5CCB" w:rsidP="001A5CC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1A5CCB" w:rsidRPr="00E81007" w:rsidRDefault="001A5CCB" w:rsidP="001A5CC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0062496E">
        <w:rPr>
          <w:rFonts w:eastAsia="Courier New"/>
          <w:sz w:val="24"/>
          <w:szCs w:val="24"/>
          <w:lang w:bidi="ru-RU"/>
        </w:rPr>
        <w:t xml:space="preserve"> </w:t>
      </w:r>
      <w:r w:rsidRPr="00E81007">
        <w:rPr>
          <w:rFonts w:eastAsia="Courier New"/>
          <w:sz w:val="24"/>
          <w:szCs w:val="24"/>
          <w:lang w:bidi="ru-RU"/>
        </w:rPr>
        <w:t>бакалавриата)</w:t>
      </w:r>
    </w:p>
    <w:p w:rsidR="001A5CCB" w:rsidRPr="00E81007" w:rsidRDefault="001A5CCB" w:rsidP="001A5CCB">
      <w:pPr>
        <w:widowControl/>
        <w:suppressAutoHyphens/>
        <w:autoSpaceDE/>
        <w:adjustRightInd/>
        <w:jc w:val="center"/>
        <w:rPr>
          <w:rFonts w:eastAsia="Courier New"/>
          <w:sz w:val="24"/>
          <w:szCs w:val="24"/>
          <w:lang w:bidi="ru-RU"/>
        </w:rPr>
      </w:pPr>
    </w:p>
    <w:p w:rsidR="000D57D5" w:rsidRPr="00E81007" w:rsidRDefault="000D57D5" w:rsidP="000D57D5">
      <w:pPr>
        <w:widowControl/>
        <w:suppressAutoHyphens/>
        <w:autoSpaceDE/>
        <w:adjustRightInd/>
        <w:jc w:val="center"/>
        <w:rPr>
          <w:rFonts w:eastAsia="Courier New"/>
          <w:sz w:val="24"/>
          <w:szCs w:val="24"/>
          <w:lang w:bidi="ru-RU"/>
        </w:rPr>
      </w:pPr>
    </w:p>
    <w:p w:rsidR="000D57D5" w:rsidRPr="00E81007" w:rsidRDefault="000D57D5" w:rsidP="000D57D5">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Pr="0062496E">
        <w:rPr>
          <w:b/>
          <w:color w:val="000000"/>
          <w:sz w:val="24"/>
          <w:szCs w:val="24"/>
        </w:rPr>
        <w:t>37.03.01 Психология</w:t>
      </w:r>
      <w:r w:rsidR="0083787D">
        <w:rPr>
          <w:color w:val="000000"/>
          <w:sz w:val="24"/>
          <w:szCs w:val="24"/>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0D57D5" w:rsidRPr="00E81007" w:rsidRDefault="000D57D5" w:rsidP="000D57D5">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w:t>
      </w:r>
      <w:r w:rsidRPr="0062496E">
        <w:rPr>
          <w:rFonts w:eastAsia="Courier New"/>
          <w:b/>
          <w:sz w:val="24"/>
          <w:szCs w:val="24"/>
          <w:lang w:bidi="ru-RU"/>
        </w:rPr>
        <w:t xml:space="preserve"> «</w:t>
      </w:r>
      <w:r w:rsidRPr="0062496E">
        <w:rPr>
          <w:b/>
          <w:sz w:val="24"/>
          <w:szCs w:val="24"/>
        </w:rPr>
        <w:t>Психологическое консультирование</w:t>
      </w:r>
      <w:r w:rsidRPr="0062496E">
        <w:rPr>
          <w:rFonts w:eastAsia="Courier New"/>
          <w:b/>
          <w:sz w:val="24"/>
          <w:szCs w:val="24"/>
          <w:lang w:bidi="ru-RU"/>
        </w:rPr>
        <w:t>»</w:t>
      </w:r>
    </w:p>
    <w:p w:rsidR="000D57D5" w:rsidRPr="00793E1B" w:rsidRDefault="000D57D5" w:rsidP="000D57D5">
      <w:pPr>
        <w:widowControl/>
        <w:suppressAutoHyphens/>
        <w:autoSpaceDE/>
        <w:adjustRightInd/>
        <w:jc w:val="center"/>
        <w:rPr>
          <w:rFonts w:eastAsia="Courier New"/>
          <w:b/>
          <w:color w:val="000000"/>
          <w:sz w:val="24"/>
          <w:szCs w:val="24"/>
          <w:lang w:bidi="ru-RU"/>
        </w:rPr>
      </w:pPr>
    </w:p>
    <w:p w:rsidR="000D57D5" w:rsidRPr="00F84F70" w:rsidRDefault="000D57D5" w:rsidP="000D57D5">
      <w:pPr>
        <w:pStyle w:val="ConsPlusNormal"/>
        <w:ind w:firstLine="540"/>
        <w:jc w:val="center"/>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Pr="00F84F70">
        <w:rPr>
          <w:rFonts w:ascii="Times New Roman" w:hAnsi="Times New Roman" w:cs="Times New Roman"/>
          <w:sz w:val="24"/>
          <w:szCs w:val="24"/>
        </w:rPr>
        <w:t>научно-исследовательская</w:t>
      </w:r>
      <w:r>
        <w:rPr>
          <w:rFonts w:ascii="Times New Roman" w:hAnsi="Times New Roman" w:cs="Times New Roman"/>
          <w:sz w:val="24"/>
          <w:szCs w:val="24"/>
        </w:rPr>
        <w:t xml:space="preserve"> (основной)</w:t>
      </w:r>
      <w:r w:rsidRPr="00F84F70">
        <w:rPr>
          <w:rFonts w:ascii="Times New Roman" w:hAnsi="Times New Roman" w:cs="Times New Roman"/>
          <w:sz w:val="24"/>
          <w:szCs w:val="24"/>
        </w:rPr>
        <w:t>;</w:t>
      </w:r>
    </w:p>
    <w:p w:rsidR="000D57D5" w:rsidRPr="00F84F70" w:rsidRDefault="000D57D5" w:rsidP="000D57D5">
      <w:pPr>
        <w:pStyle w:val="ConsPlusNormal"/>
        <w:ind w:firstLine="540"/>
        <w:jc w:val="center"/>
        <w:rPr>
          <w:rFonts w:ascii="Times New Roman" w:hAnsi="Times New Roman" w:cs="Times New Roman"/>
          <w:sz w:val="24"/>
          <w:szCs w:val="24"/>
        </w:rPr>
      </w:pPr>
      <w:r w:rsidRPr="00F84F70">
        <w:rPr>
          <w:rFonts w:ascii="Times New Roman" w:hAnsi="Times New Roman" w:cs="Times New Roman"/>
          <w:sz w:val="24"/>
          <w:szCs w:val="24"/>
        </w:rPr>
        <w:t>педагогическая</w:t>
      </w:r>
    </w:p>
    <w:p w:rsidR="000D57D5" w:rsidRPr="00793E1B" w:rsidRDefault="000D57D5" w:rsidP="000D57D5">
      <w:pPr>
        <w:widowControl/>
        <w:suppressAutoHyphens/>
        <w:autoSpaceDE/>
        <w:adjustRightInd/>
        <w:jc w:val="center"/>
        <w:rPr>
          <w:rFonts w:eastAsia="SimSun"/>
          <w:color w:val="000000"/>
          <w:kern w:val="2"/>
          <w:sz w:val="24"/>
          <w:szCs w:val="24"/>
          <w:lang w:eastAsia="hi-IN" w:bidi="hi-IN"/>
        </w:rPr>
      </w:pPr>
    </w:p>
    <w:p w:rsidR="000D57D5" w:rsidRPr="005D2766" w:rsidRDefault="000D57D5" w:rsidP="000D57D5">
      <w:pPr>
        <w:suppressAutoHyphens/>
        <w:jc w:val="center"/>
        <w:rPr>
          <w:rFonts w:eastAsia="SimSun"/>
          <w:color w:val="000000"/>
          <w:kern w:val="2"/>
          <w:sz w:val="24"/>
          <w:szCs w:val="24"/>
          <w:lang w:eastAsia="hi-IN" w:bidi="hi-IN"/>
        </w:rPr>
      </w:pPr>
    </w:p>
    <w:p w:rsidR="001501E3" w:rsidRPr="00793E1B" w:rsidRDefault="001501E3" w:rsidP="001501E3">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01900" w:rsidRPr="00793E1B" w:rsidRDefault="00E01900" w:rsidP="00E01900">
      <w:pPr>
        <w:widowControl/>
        <w:suppressAutoHyphens/>
        <w:autoSpaceDE/>
        <w:adjustRightInd/>
        <w:jc w:val="center"/>
        <w:rPr>
          <w:rFonts w:eastAsia="SimSun"/>
          <w:color w:val="000000"/>
          <w:kern w:val="2"/>
          <w:sz w:val="24"/>
          <w:szCs w:val="24"/>
          <w:lang w:eastAsia="hi-IN" w:bidi="hi-IN"/>
        </w:rPr>
      </w:pPr>
    </w:p>
    <w:p w:rsidR="00E01900" w:rsidRPr="00793E1B" w:rsidRDefault="00E01900" w:rsidP="00E0190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D944F9">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1501E3" w:rsidRPr="00467398" w:rsidRDefault="001501E3" w:rsidP="001501E3">
      <w:pPr>
        <w:widowControl/>
        <w:suppressAutoHyphens/>
        <w:autoSpaceDE/>
        <w:adjustRightInd/>
        <w:jc w:val="center"/>
        <w:rPr>
          <w:rFonts w:eastAsia="SimSun"/>
          <w:kern w:val="2"/>
          <w:sz w:val="24"/>
          <w:szCs w:val="24"/>
          <w:lang w:eastAsia="hi-IN" w:bidi="hi-IN"/>
        </w:rPr>
      </w:pPr>
    </w:p>
    <w:p w:rsidR="001501E3" w:rsidRPr="00A13EEB" w:rsidRDefault="001501E3" w:rsidP="001501E3">
      <w:pPr>
        <w:widowControl/>
        <w:suppressAutoHyphens/>
        <w:autoSpaceDE/>
        <w:adjustRightInd/>
        <w:jc w:val="center"/>
        <w:rPr>
          <w:rFonts w:eastAsia="SimSun"/>
          <w:kern w:val="2"/>
          <w:sz w:val="24"/>
          <w:szCs w:val="24"/>
          <w:lang w:eastAsia="hi-IN" w:bidi="hi-IN"/>
        </w:rPr>
      </w:pPr>
    </w:p>
    <w:p w:rsidR="001501E3" w:rsidRPr="00B04F42" w:rsidRDefault="001501E3" w:rsidP="001501E3">
      <w:pPr>
        <w:widowControl/>
        <w:suppressAutoHyphens/>
        <w:autoSpaceDE/>
        <w:adjustRightInd/>
        <w:rPr>
          <w:rFonts w:eastAsia="SimSun"/>
          <w:b/>
          <w:kern w:val="2"/>
          <w:sz w:val="24"/>
          <w:szCs w:val="24"/>
          <w:lang w:eastAsia="hi-IN" w:bidi="hi-IN"/>
        </w:rPr>
      </w:pPr>
    </w:p>
    <w:p w:rsidR="001501E3" w:rsidRDefault="001501E3" w:rsidP="001501E3">
      <w:pPr>
        <w:suppressAutoHyphens/>
        <w:contextualSpacing/>
        <w:rPr>
          <w:rFonts w:eastAsia="SimSun"/>
          <w:kern w:val="2"/>
          <w:sz w:val="24"/>
          <w:szCs w:val="24"/>
          <w:lang w:eastAsia="hi-IN" w:bidi="hi-IN"/>
        </w:rPr>
      </w:pPr>
    </w:p>
    <w:p w:rsidR="001501E3" w:rsidRDefault="001501E3" w:rsidP="001501E3">
      <w:pPr>
        <w:suppressAutoHyphens/>
        <w:contextualSpacing/>
        <w:rPr>
          <w:rFonts w:eastAsia="SimSun"/>
          <w:kern w:val="2"/>
          <w:sz w:val="24"/>
          <w:szCs w:val="24"/>
          <w:lang w:eastAsia="hi-IN" w:bidi="hi-IN"/>
        </w:rPr>
      </w:pPr>
    </w:p>
    <w:p w:rsidR="001501E3" w:rsidRPr="00467398" w:rsidRDefault="001501E3" w:rsidP="001501E3">
      <w:pPr>
        <w:suppressAutoHyphens/>
        <w:contextualSpacing/>
        <w:rPr>
          <w:rFonts w:eastAsia="SimSun"/>
          <w:kern w:val="2"/>
          <w:sz w:val="24"/>
          <w:szCs w:val="24"/>
          <w:lang w:eastAsia="hi-IN" w:bidi="hi-IN"/>
        </w:rPr>
      </w:pPr>
    </w:p>
    <w:p w:rsidR="000D57D5" w:rsidRDefault="001501E3" w:rsidP="00033216">
      <w:pPr>
        <w:suppressAutoHyphens/>
        <w:contextualSpacing/>
        <w:jc w:val="center"/>
        <w:rPr>
          <w:rFonts w:eastAsia="SimSun"/>
          <w:b/>
          <w:color w:val="000000"/>
          <w:kern w:val="2"/>
          <w:sz w:val="24"/>
          <w:szCs w:val="24"/>
          <w:lang w:eastAsia="hi-IN" w:bidi="hi-IN"/>
        </w:rPr>
      </w:pPr>
      <w:r>
        <w:rPr>
          <w:sz w:val="24"/>
          <w:szCs w:val="24"/>
        </w:rPr>
        <w:t>Омск, 20</w:t>
      </w:r>
      <w:r w:rsidR="00033216">
        <w:rPr>
          <w:sz w:val="24"/>
          <w:szCs w:val="24"/>
        </w:rPr>
        <w:t>2</w:t>
      </w:r>
      <w:r w:rsidR="00DE38BF">
        <w:rPr>
          <w:sz w:val="24"/>
          <w:szCs w:val="24"/>
        </w:rPr>
        <w:t>2</w:t>
      </w:r>
    </w:p>
    <w:p w:rsidR="000D57D5" w:rsidRDefault="000D57D5" w:rsidP="00E75E5D">
      <w:pPr>
        <w:widowControl/>
        <w:autoSpaceDE/>
        <w:autoSpaceDN/>
        <w:adjustRightInd/>
        <w:spacing w:after="200" w:line="276" w:lineRule="auto"/>
        <w:jc w:val="center"/>
        <w:rPr>
          <w:rFonts w:eastAsia="SimSun"/>
          <w:b/>
          <w:color w:val="000000"/>
          <w:kern w:val="2"/>
          <w:sz w:val="24"/>
          <w:szCs w:val="24"/>
          <w:lang w:eastAsia="hi-IN" w:bidi="hi-IN"/>
        </w:rPr>
      </w:pPr>
    </w:p>
    <w:p w:rsidR="000D57D5" w:rsidRDefault="000D57D5" w:rsidP="00E75E5D">
      <w:pPr>
        <w:widowControl/>
        <w:autoSpaceDE/>
        <w:autoSpaceDN/>
        <w:adjustRightInd/>
        <w:spacing w:after="200" w:line="276" w:lineRule="auto"/>
        <w:jc w:val="center"/>
        <w:rPr>
          <w:rFonts w:eastAsia="SimSun"/>
          <w:b/>
          <w:color w:val="000000"/>
          <w:kern w:val="2"/>
          <w:sz w:val="24"/>
          <w:szCs w:val="24"/>
          <w:lang w:eastAsia="hi-IN" w:bidi="hi-IN"/>
        </w:rPr>
      </w:pPr>
    </w:p>
    <w:p w:rsidR="006C6137" w:rsidRPr="00793E1B" w:rsidRDefault="006C6137" w:rsidP="006C6137">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6C6137" w:rsidRPr="00D7773C" w:rsidRDefault="006C6137" w:rsidP="006C6137">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sidR="00A3778B">
        <w:rPr>
          <w:sz w:val="24"/>
          <w:szCs w:val="24"/>
        </w:rPr>
        <w:t xml:space="preserve"> </w:t>
      </w:r>
      <w:r>
        <w:rPr>
          <w:iCs/>
          <w:sz w:val="24"/>
          <w:szCs w:val="24"/>
        </w:rPr>
        <w:t>О.А. Таротенко</w:t>
      </w:r>
    </w:p>
    <w:p w:rsidR="006C6137" w:rsidRPr="00F84F70" w:rsidRDefault="006C6137" w:rsidP="006C6137">
      <w:pPr>
        <w:widowControl/>
        <w:autoSpaceDE/>
        <w:autoSpaceDN/>
        <w:adjustRightInd/>
        <w:jc w:val="both"/>
        <w:rPr>
          <w:spacing w:val="-3"/>
          <w:sz w:val="24"/>
          <w:szCs w:val="24"/>
          <w:lang w:eastAsia="en-US"/>
        </w:rPr>
      </w:pPr>
    </w:p>
    <w:p w:rsidR="006C6137" w:rsidRPr="008D6C9F" w:rsidRDefault="006C6137" w:rsidP="006C6137">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w:t>
      </w:r>
      <w:r>
        <w:rPr>
          <w:spacing w:val="-3"/>
          <w:sz w:val="24"/>
          <w:szCs w:val="24"/>
          <w:lang w:eastAsia="en-US"/>
        </w:rPr>
        <w:t>Психологии, педагогики и социальной работы</w:t>
      </w:r>
      <w:r w:rsidRPr="008D6C9F">
        <w:rPr>
          <w:spacing w:val="-3"/>
          <w:sz w:val="24"/>
          <w:szCs w:val="24"/>
          <w:lang w:eastAsia="en-US"/>
        </w:rPr>
        <w:t>»</w:t>
      </w:r>
    </w:p>
    <w:p w:rsidR="003E31E2" w:rsidRPr="00DA43D8" w:rsidRDefault="003E31E2" w:rsidP="003E31E2">
      <w:pPr>
        <w:widowControl/>
        <w:autoSpaceDE/>
        <w:autoSpaceDN/>
        <w:adjustRightInd/>
        <w:jc w:val="both"/>
        <w:rPr>
          <w:spacing w:val="-3"/>
          <w:sz w:val="22"/>
          <w:szCs w:val="22"/>
          <w:lang w:eastAsia="en-US"/>
        </w:rPr>
      </w:pPr>
      <w:r w:rsidRPr="00DA43D8">
        <w:rPr>
          <w:sz w:val="22"/>
          <w:szCs w:val="22"/>
        </w:rPr>
        <w:t xml:space="preserve">Протокол № 8 от </w:t>
      </w:r>
      <w:r w:rsidR="00DE38BF">
        <w:rPr>
          <w:color w:val="000000"/>
          <w:spacing w:val="-3"/>
          <w:sz w:val="22"/>
          <w:szCs w:val="22"/>
          <w:lang w:eastAsia="en-US"/>
        </w:rPr>
        <w:t>25</w:t>
      </w:r>
      <w:r w:rsidRPr="00DA43D8">
        <w:rPr>
          <w:color w:val="000000"/>
          <w:spacing w:val="-3"/>
          <w:sz w:val="22"/>
          <w:szCs w:val="22"/>
          <w:lang w:eastAsia="en-US"/>
        </w:rPr>
        <w:t>.03.202</w:t>
      </w:r>
      <w:r w:rsidR="00DE38BF">
        <w:rPr>
          <w:color w:val="000000"/>
          <w:spacing w:val="-3"/>
          <w:sz w:val="22"/>
          <w:szCs w:val="22"/>
          <w:lang w:eastAsia="en-US"/>
        </w:rPr>
        <w:t>2</w:t>
      </w:r>
    </w:p>
    <w:p w:rsidR="006C6137" w:rsidRPr="008D6C9F" w:rsidRDefault="006C6137" w:rsidP="006C6137">
      <w:pPr>
        <w:tabs>
          <w:tab w:val="left" w:pos="1814"/>
        </w:tabs>
        <w:jc w:val="both"/>
        <w:rPr>
          <w:spacing w:val="-3"/>
          <w:sz w:val="24"/>
          <w:szCs w:val="24"/>
          <w:lang w:eastAsia="en-US"/>
        </w:rPr>
      </w:pPr>
      <w:r>
        <w:rPr>
          <w:spacing w:val="-3"/>
          <w:sz w:val="24"/>
          <w:szCs w:val="24"/>
          <w:lang w:eastAsia="en-US"/>
        </w:rPr>
        <w:tab/>
      </w:r>
    </w:p>
    <w:p w:rsidR="006C6137" w:rsidRPr="008D6C9F" w:rsidRDefault="006C6137" w:rsidP="006C6137">
      <w:pPr>
        <w:jc w:val="both"/>
        <w:rPr>
          <w:spacing w:val="-3"/>
          <w:sz w:val="24"/>
          <w:szCs w:val="24"/>
          <w:lang w:eastAsia="en-US"/>
        </w:rPr>
      </w:pPr>
    </w:p>
    <w:p w:rsidR="006C6137" w:rsidRPr="008D6C9F" w:rsidRDefault="006C6137" w:rsidP="006C6137">
      <w:pPr>
        <w:jc w:val="both"/>
        <w:rPr>
          <w:spacing w:val="-3"/>
          <w:sz w:val="24"/>
          <w:szCs w:val="24"/>
          <w:lang w:eastAsia="en-US"/>
        </w:rPr>
      </w:pPr>
      <w:r w:rsidRPr="008D6C9F">
        <w:rPr>
          <w:spacing w:val="-3"/>
          <w:sz w:val="24"/>
          <w:szCs w:val="24"/>
          <w:lang w:eastAsia="en-US"/>
        </w:rPr>
        <w:t>Зав. кафедрой  к.п.н., профессор</w:t>
      </w:r>
      <w:r>
        <w:rPr>
          <w:spacing w:val="-3"/>
          <w:sz w:val="24"/>
          <w:szCs w:val="24"/>
          <w:lang w:eastAsia="en-US"/>
        </w:rPr>
        <w:t xml:space="preserve"> Е.В.Лопанова</w:t>
      </w:r>
    </w:p>
    <w:p w:rsidR="006C6137" w:rsidRDefault="006C6137">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E75E5D" w:rsidRPr="00793E1B" w:rsidRDefault="00E75E5D" w:rsidP="00E75E5D">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75E5D" w:rsidRPr="00793E1B" w:rsidRDefault="00E75E5D" w:rsidP="00E75E5D">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1</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Наименование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2</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3</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4</w:t>
            </w:r>
          </w:p>
        </w:tc>
        <w:tc>
          <w:tcPr>
            <w:tcW w:w="8080" w:type="dxa"/>
            <w:hideMark/>
          </w:tcPr>
          <w:p w:rsidR="00E75E5D" w:rsidRPr="00793E1B" w:rsidRDefault="00E75E5D" w:rsidP="00414D1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5</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6</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55286D" w:rsidP="00414D1F">
            <w:pPr>
              <w:jc w:val="center"/>
              <w:rPr>
                <w:color w:val="000000"/>
                <w:sz w:val="24"/>
                <w:szCs w:val="24"/>
              </w:rPr>
            </w:pPr>
            <w:r>
              <w:rPr>
                <w:color w:val="000000"/>
                <w:sz w:val="24"/>
                <w:szCs w:val="24"/>
              </w:rPr>
              <w:t>7</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55286D" w:rsidP="00414D1F">
            <w:pPr>
              <w:jc w:val="center"/>
              <w:rPr>
                <w:color w:val="000000"/>
                <w:sz w:val="24"/>
                <w:szCs w:val="24"/>
              </w:rPr>
            </w:pPr>
            <w:r>
              <w:rPr>
                <w:color w:val="000000"/>
                <w:sz w:val="24"/>
                <w:szCs w:val="24"/>
              </w:rPr>
              <w:t>8</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55286D" w:rsidP="00414D1F">
            <w:pPr>
              <w:jc w:val="center"/>
              <w:rPr>
                <w:color w:val="000000"/>
                <w:sz w:val="24"/>
                <w:szCs w:val="24"/>
              </w:rPr>
            </w:pPr>
            <w:r>
              <w:rPr>
                <w:color w:val="000000"/>
                <w:sz w:val="24"/>
                <w:szCs w:val="24"/>
              </w:rPr>
              <w:t>9</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55286D" w:rsidP="00414D1F">
            <w:pPr>
              <w:jc w:val="center"/>
              <w:rPr>
                <w:color w:val="000000"/>
                <w:sz w:val="24"/>
                <w:szCs w:val="24"/>
              </w:rPr>
            </w:pPr>
            <w:r>
              <w:rPr>
                <w:color w:val="000000"/>
                <w:sz w:val="24"/>
                <w:szCs w:val="24"/>
              </w:rPr>
              <w:t>10</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55286D" w:rsidP="00414D1F">
            <w:pPr>
              <w:jc w:val="center"/>
              <w:rPr>
                <w:color w:val="000000"/>
                <w:sz w:val="24"/>
                <w:szCs w:val="24"/>
              </w:rPr>
            </w:pPr>
            <w:r>
              <w:rPr>
                <w:color w:val="000000"/>
                <w:sz w:val="24"/>
                <w:szCs w:val="24"/>
              </w:rPr>
              <w:t>11</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bl>
    <w:p w:rsidR="00E75E5D" w:rsidRPr="00793E1B" w:rsidRDefault="00E75E5D" w:rsidP="00E75E5D">
      <w:pPr>
        <w:spacing w:after="160" w:line="256" w:lineRule="auto"/>
        <w:rPr>
          <w:b/>
          <w:color w:val="000000"/>
          <w:sz w:val="24"/>
          <w:szCs w:val="24"/>
        </w:rPr>
      </w:pPr>
    </w:p>
    <w:p w:rsidR="000D57D5" w:rsidRPr="008D6C9F" w:rsidRDefault="000D57D5" w:rsidP="006C6137">
      <w:pPr>
        <w:spacing w:after="160" w:line="256" w:lineRule="auto"/>
        <w:rPr>
          <w:spacing w:val="-3"/>
          <w:sz w:val="24"/>
          <w:szCs w:val="24"/>
          <w:lang w:eastAsia="en-US"/>
        </w:rPr>
      </w:pPr>
    </w:p>
    <w:p w:rsidR="000D57D5" w:rsidRPr="00951F6B" w:rsidRDefault="00E75E5D" w:rsidP="000D57D5">
      <w:pPr>
        <w:spacing w:after="160" w:line="256" w:lineRule="auto"/>
        <w:rPr>
          <w:color w:val="000000"/>
          <w:spacing w:val="-3"/>
          <w:sz w:val="24"/>
          <w:szCs w:val="24"/>
          <w:lang w:eastAsia="en-US"/>
        </w:rPr>
      </w:pPr>
      <w:r w:rsidRPr="00793E1B">
        <w:rPr>
          <w:color w:val="000000"/>
          <w:spacing w:val="-3"/>
          <w:sz w:val="24"/>
          <w:szCs w:val="24"/>
          <w:lang w:eastAsia="en-US"/>
        </w:rPr>
        <w:br w:type="page"/>
      </w:r>
      <w:r w:rsidR="000D57D5" w:rsidRPr="00793E1B">
        <w:rPr>
          <w:b/>
          <w:i/>
          <w:color w:val="000000"/>
          <w:spacing w:val="-3"/>
          <w:sz w:val="24"/>
          <w:szCs w:val="24"/>
          <w:lang w:eastAsia="en-US"/>
        </w:rPr>
        <w:lastRenderedPageBreak/>
        <w:t xml:space="preserve">Рабочая программа дисциплины составлена </w:t>
      </w:r>
      <w:r w:rsidR="000D57D5" w:rsidRPr="00793E1B">
        <w:rPr>
          <w:b/>
          <w:i/>
          <w:color w:val="000000"/>
          <w:sz w:val="24"/>
          <w:szCs w:val="24"/>
          <w:lang w:eastAsia="en-US"/>
        </w:rPr>
        <w:t>в соответствии с:</w:t>
      </w:r>
    </w:p>
    <w:p w:rsidR="000D57D5" w:rsidRPr="00C0735F" w:rsidRDefault="000D57D5" w:rsidP="000D57D5">
      <w:pPr>
        <w:ind w:firstLine="709"/>
        <w:jc w:val="both"/>
        <w:rPr>
          <w:color w:val="000000"/>
          <w:sz w:val="24"/>
          <w:szCs w:val="24"/>
          <w:lang w:eastAsia="en-US"/>
        </w:rPr>
      </w:pPr>
      <w:r w:rsidRPr="008D6C9F">
        <w:rPr>
          <w:color w:val="000000"/>
          <w:sz w:val="24"/>
          <w:szCs w:val="24"/>
          <w:lang w:eastAsia="en-US"/>
        </w:rPr>
        <w:t xml:space="preserve">- </w:t>
      </w:r>
      <w:r w:rsidRPr="00C0735F">
        <w:rPr>
          <w:color w:val="000000"/>
          <w:sz w:val="24"/>
          <w:szCs w:val="24"/>
          <w:lang w:eastAsia="en-US"/>
        </w:rPr>
        <w:t>Федеральным законом Российской Федерации от 29.12.2012 № 273-ФЗ «Об образовании в Российской Федерации»;</w:t>
      </w:r>
    </w:p>
    <w:p w:rsidR="000D57D5" w:rsidRPr="005D2766" w:rsidRDefault="000D57D5" w:rsidP="00015D48">
      <w:pPr>
        <w:ind w:firstLine="708"/>
        <w:contextualSpacing/>
        <w:jc w:val="both"/>
        <w:rPr>
          <w:sz w:val="24"/>
          <w:szCs w:val="24"/>
        </w:rPr>
      </w:pPr>
      <w:r w:rsidRPr="005D2766">
        <w:rPr>
          <w:color w:val="000000"/>
          <w:sz w:val="24"/>
          <w:szCs w:val="24"/>
        </w:rPr>
        <w:t xml:space="preserve">- </w:t>
      </w:r>
      <w:r w:rsidRPr="005D2766">
        <w:rPr>
          <w:sz w:val="24"/>
          <w:szCs w:val="24"/>
        </w:rPr>
        <w:t xml:space="preserve">Федеральным государственным образовательным стандартом высшего образования по направлению подготовки </w:t>
      </w:r>
      <w:r w:rsidRPr="005D2766">
        <w:rPr>
          <w:bCs/>
          <w:color w:val="000000"/>
          <w:sz w:val="24"/>
          <w:szCs w:val="24"/>
          <w:shd w:val="clear" w:color="auto" w:fill="FFFFFF"/>
        </w:rPr>
        <w:t>37.03.01  Психология (уровень бакалавриата)</w:t>
      </w:r>
      <w:r w:rsidRPr="005D2766">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DE38BF" w:rsidRPr="00DE38BF" w:rsidRDefault="000D57D5" w:rsidP="00DE38BF">
      <w:pPr>
        <w:ind w:firstLine="708"/>
        <w:jc w:val="both"/>
        <w:rPr>
          <w:rFonts w:eastAsia="Calibri"/>
          <w:sz w:val="24"/>
          <w:szCs w:val="24"/>
        </w:rPr>
      </w:pPr>
      <w:r w:rsidRPr="0012539B">
        <w:rPr>
          <w:sz w:val="24"/>
          <w:szCs w:val="24"/>
          <w:lang w:eastAsia="en-US"/>
        </w:rPr>
        <w:t xml:space="preserve">- </w:t>
      </w:r>
      <w:r w:rsidR="00DE38BF" w:rsidRPr="00DE38BF">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38BF" w:rsidRPr="00DE38BF" w:rsidRDefault="00DE38BF" w:rsidP="00DE38BF">
      <w:pPr>
        <w:ind w:firstLine="709"/>
        <w:jc w:val="both"/>
        <w:rPr>
          <w:rFonts w:eastAsia="Calibri"/>
          <w:sz w:val="24"/>
          <w:szCs w:val="24"/>
        </w:rPr>
      </w:pPr>
      <w:r w:rsidRPr="00DE38BF">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E38BF" w:rsidRPr="00DE38BF" w:rsidRDefault="00DE38BF" w:rsidP="00DE38BF">
      <w:pPr>
        <w:ind w:firstLine="708"/>
        <w:jc w:val="both"/>
        <w:rPr>
          <w:rFonts w:eastAsia="Calibri"/>
          <w:sz w:val="24"/>
          <w:szCs w:val="24"/>
        </w:rPr>
      </w:pPr>
      <w:r w:rsidRPr="00DE38BF">
        <w:rPr>
          <w:rFonts w:eastAsia="Calibri"/>
          <w:sz w:val="24"/>
          <w:szCs w:val="24"/>
        </w:rPr>
        <w:t xml:space="preserve">- </w:t>
      </w:r>
      <w:r w:rsidRPr="00DE38BF">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38BF" w:rsidRPr="00DE38BF" w:rsidRDefault="00DE38BF" w:rsidP="00DE38BF">
      <w:pPr>
        <w:ind w:firstLine="709"/>
        <w:jc w:val="both"/>
        <w:rPr>
          <w:rFonts w:eastAsia="Calibri"/>
          <w:sz w:val="24"/>
          <w:szCs w:val="24"/>
        </w:rPr>
      </w:pPr>
      <w:r w:rsidRPr="00DE38BF">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E38BF" w:rsidRPr="00DE38BF" w:rsidRDefault="00DE38BF" w:rsidP="00DE38BF">
      <w:pPr>
        <w:ind w:firstLine="708"/>
        <w:jc w:val="both"/>
        <w:rPr>
          <w:rFonts w:eastAsia="Calibri"/>
          <w:sz w:val="24"/>
          <w:szCs w:val="24"/>
        </w:rPr>
      </w:pPr>
      <w:r w:rsidRPr="00DE38BF">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38BF" w:rsidRPr="00DE38BF" w:rsidRDefault="00DE38BF" w:rsidP="00DE38BF">
      <w:pPr>
        <w:ind w:firstLine="708"/>
        <w:jc w:val="both"/>
        <w:rPr>
          <w:rFonts w:eastAsia="Calibri"/>
          <w:sz w:val="24"/>
          <w:szCs w:val="24"/>
        </w:rPr>
      </w:pPr>
      <w:r w:rsidRPr="00DE38BF">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57D5" w:rsidRPr="008D6C9F" w:rsidRDefault="00DE38BF" w:rsidP="00DE38BF">
      <w:pPr>
        <w:ind w:firstLine="709"/>
        <w:jc w:val="both"/>
        <w:rPr>
          <w:sz w:val="24"/>
          <w:szCs w:val="24"/>
          <w:lang w:eastAsia="en-US"/>
        </w:rPr>
      </w:pPr>
      <w:r w:rsidRPr="00DE38BF">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57D5" w:rsidRPr="008D6C9F" w:rsidRDefault="000D57D5" w:rsidP="000D57D5">
      <w:pPr>
        <w:ind w:firstLine="709"/>
        <w:jc w:val="both"/>
        <w:rPr>
          <w:color w:val="000000"/>
          <w:sz w:val="24"/>
          <w:szCs w:val="24"/>
          <w:lang w:eastAsia="en-US"/>
        </w:rPr>
      </w:pPr>
      <w:r w:rsidRPr="008D6C9F">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D6C9F">
        <w:rPr>
          <w:color w:val="000000"/>
          <w:sz w:val="24"/>
          <w:szCs w:val="24"/>
        </w:rPr>
        <w:t xml:space="preserve">по направлению подготовки </w:t>
      </w:r>
      <w:r>
        <w:rPr>
          <w:b/>
          <w:sz w:val="24"/>
          <w:szCs w:val="24"/>
        </w:rPr>
        <w:t>37.03.01 Психология</w:t>
      </w:r>
      <w:r w:rsidR="006A3FD5">
        <w:rPr>
          <w:b/>
          <w:sz w:val="24"/>
          <w:szCs w:val="24"/>
        </w:rPr>
        <w:t xml:space="preserve"> </w:t>
      </w:r>
      <w:r w:rsidRPr="008D6C9F">
        <w:rPr>
          <w:sz w:val="24"/>
          <w:szCs w:val="24"/>
        </w:rPr>
        <w:t xml:space="preserve">(уровень бакалавриата), Направленность программы </w:t>
      </w:r>
      <w:r w:rsidRPr="009031EB">
        <w:rPr>
          <w:b/>
          <w:bCs/>
          <w:sz w:val="24"/>
          <w:szCs w:val="24"/>
        </w:rPr>
        <w:t>«Психологическое консультирование»;</w:t>
      </w:r>
      <w:r w:rsidRPr="008D6C9F">
        <w:rPr>
          <w:sz w:val="24"/>
          <w:szCs w:val="24"/>
        </w:rPr>
        <w:t xml:space="preserve"> </w:t>
      </w:r>
      <w:r w:rsidRPr="008D6C9F">
        <w:rPr>
          <w:sz w:val="24"/>
          <w:szCs w:val="24"/>
          <w:lang w:eastAsia="en-US"/>
        </w:rPr>
        <w:t xml:space="preserve">форма обучения – очная на </w:t>
      </w:r>
      <w:r w:rsidR="00DE38BF">
        <w:rPr>
          <w:rFonts w:eastAsia="SimSun"/>
          <w:kern w:val="2"/>
          <w:sz w:val="24"/>
          <w:szCs w:val="24"/>
          <w:lang w:eastAsia="hi-IN" w:bidi="hi-IN"/>
        </w:rPr>
        <w:t>2022</w:t>
      </w:r>
      <w:r w:rsidR="006C6137">
        <w:rPr>
          <w:rFonts w:eastAsia="SimSun"/>
          <w:kern w:val="2"/>
          <w:sz w:val="24"/>
          <w:szCs w:val="24"/>
          <w:lang w:eastAsia="hi-IN" w:bidi="hi-IN"/>
        </w:rPr>
        <w:t>/202</w:t>
      </w:r>
      <w:r w:rsidR="00DE38BF">
        <w:rPr>
          <w:rFonts w:eastAsia="SimSun"/>
          <w:kern w:val="2"/>
          <w:sz w:val="24"/>
          <w:szCs w:val="24"/>
          <w:lang w:eastAsia="hi-IN" w:bidi="hi-IN"/>
        </w:rPr>
        <w:t xml:space="preserve">3 </w:t>
      </w:r>
      <w:r w:rsidRPr="008D6C9F">
        <w:rPr>
          <w:sz w:val="24"/>
          <w:szCs w:val="24"/>
          <w:lang w:eastAsia="en-US"/>
        </w:rPr>
        <w:t>учебный</w:t>
      </w:r>
      <w:r w:rsidRPr="008D6C9F">
        <w:rPr>
          <w:color w:val="000000"/>
          <w:sz w:val="24"/>
          <w:szCs w:val="24"/>
          <w:lang w:eastAsia="en-US"/>
        </w:rPr>
        <w:t xml:space="preserve"> год,</w:t>
      </w:r>
      <w:r w:rsidR="0062496E">
        <w:rPr>
          <w:color w:val="000000"/>
          <w:sz w:val="24"/>
          <w:szCs w:val="24"/>
          <w:lang w:eastAsia="en-US"/>
        </w:rPr>
        <w:t xml:space="preserve"> </w:t>
      </w:r>
      <w:r w:rsidRPr="008D6C9F">
        <w:rPr>
          <w:sz w:val="24"/>
          <w:szCs w:val="24"/>
          <w:lang w:eastAsia="en-US"/>
        </w:rPr>
        <w:t xml:space="preserve">утвержденным приказом ректора от </w:t>
      </w:r>
      <w:r w:rsidR="00DE38BF">
        <w:rPr>
          <w:sz w:val="24"/>
          <w:szCs w:val="24"/>
          <w:lang w:eastAsia="en-US"/>
        </w:rPr>
        <w:t>28.03.2022</w:t>
      </w:r>
      <w:r w:rsidR="006C6137">
        <w:rPr>
          <w:sz w:val="24"/>
          <w:szCs w:val="24"/>
          <w:lang w:eastAsia="en-US"/>
        </w:rPr>
        <w:t xml:space="preserve"> №</w:t>
      </w:r>
      <w:r w:rsidR="00DE38BF">
        <w:rPr>
          <w:sz w:val="24"/>
          <w:szCs w:val="24"/>
          <w:lang w:eastAsia="en-US"/>
        </w:rPr>
        <w:t>28</w:t>
      </w:r>
    </w:p>
    <w:p w:rsidR="000D57D5" w:rsidRPr="008D6C9F" w:rsidRDefault="000D57D5" w:rsidP="000D57D5">
      <w:pPr>
        <w:ind w:firstLine="709"/>
        <w:jc w:val="both"/>
        <w:rPr>
          <w:color w:val="000000"/>
          <w:sz w:val="24"/>
          <w:szCs w:val="24"/>
          <w:lang w:eastAsia="en-US"/>
        </w:rPr>
      </w:pPr>
      <w:r w:rsidRPr="008D6C9F">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37.03.01 Психология</w:t>
      </w:r>
      <w:r w:rsidR="00A3778B">
        <w:rPr>
          <w:b/>
          <w:color w:val="000000"/>
          <w:sz w:val="24"/>
          <w:szCs w:val="24"/>
        </w:rPr>
        <w:t xml:space="preserve"> </w:t>
      </w:r>
      <w:r w:rsidRPr="008D6C9F">
        <w:rPr>
          <w:color w:val="000000"/>
          <w:sz w:val="24"/>
          <w:szCs w:val="24"/>
        </w:rPr>
        <w:t xml:space="preserve">(уровень бакалавриата), Направленность программы </w:t>
      </w:r>
      <w:r w:rsidRPr="009031EB">
        <w:rPr>
          <w:b/>
          <w:color w:val="000000"/>
          <w:sz w:val="24"/>
          <w:szCs w:val="24"/>
        </w:rPr>
        <w:t>«Психологическое консультирование»;</w:t>
      </w:r>
      <w:r w:rsidRPr="008D6C9F">
        <w:rPr>
          <w:color w:val="000000"/>
          <w:sz w:val="24"/>
          <w:szCs w:val="24"/>
        </w:rPr>
        <w:t xml:space="preserve"> форма обучения – заочная на </w:t>
      </w:r>
      <w:r w:rsidR="006C6137">
        <w:rPr>
          <w:rFonts w:eastAsia="SimSun"/>
          <w:kern w:val="2"/>
          <w:sz w:val="24"/>
          <w:szCs w:val="24"/>
          <w:lang w:eastAsia="hi-IN" w:bidi="hi-IN"/>
        </w:rPr>
        <w:t>202</w:t>
      </w:r>
      <w:r w:rsidR="00DE38BF">
        <w:rPr>
          <w:rFonts w:eastAsia="SimSun"/>
          <w:kern w:val="2"/>
          <w:sz w:val="24"/>
          <w:szCs w:val="24"/>
          <w:lang w:eastAsia="hi-IN" w:bidi="hi-IN"/>
        </w:rPr>
        <w:t>2</w:t>
      </w:r>
      <w:r w:rsidR="006C6137">
        <w:rPr>
          <w:rFonts w:eastAsia="SimSun"/>
          <w:kern w:val="2"/>
          <w:sz w:val="24"/>
          <w:szCs w:val="24"/>
          <w:lang w:eastAsia="hi-IN" w:bidi="hi-IN"/>
        </w:rPr>
        <w:t>/202</w:t>
      </w:r>
      <w:r w:rsidR="00DE38BF">
        <w:rPr>
          <w:rFonts w:eastAsia="SimSun"/>
          <w:kern w:val="2"/>
          <w:sz w:val="24"/>
          <w:szCs w:val="24"/>
          <w:lang w:eastAsia="hi-IN" w:bidi="hi-IN"/>
        </w:rPr>
        <w:t xml:space="preserve">3 </w:t>
      </w:r>
      <w:r w:rsidRPr="008D6C9F">
        <w:rPr>
          <w:color w:val="000000"/>
          <w:sz w:val="24"/>
          <w:szCs w:val="24"/>
        </w:rPr>
        <w:t xml:space="preserve">учебный год, </w:t>
      </w:r>
      <w:r w:rsidRPr="008D6C9F">
        <w:rPr>
          <w:sz w:val="24"/>
          <w:szCs w:val="24"/>
          <w:lang w:eastAsia="en-US"/>
        </w:rPr>
        <w:t xml:space="preserve">утвержденным приказом ректора от </w:t>
      </w:r>
      <w:r w:rsidR="00DE38BF">
        <w:rPr>
          <w:sz w:val="24"/>
          <w:szCs w:val="24"/>
          <w:lang w:eastAsia="en-US"/>
        </w:rPr>
        <w:t>28.03.2022</w:t>
      </w:r>
      <w:r w:rsidR="006C6137">
        <w:rPr>
          <w:sz w:val="24"/>
          <w:szCs w:val="24"/>
          <w:lang w:eastAsia="en-US"/>
        </w:rPr>
        <w:t xml:space="preserve"> №</w:t>
      </w:r>
      <w:r w:rsidR="00DE38BF">
        <w:rPr>
          <w:sz w:val="24"/>
          <w:szCs w:val="24"/>
          <w:lang w:eastAsia="en-US"/>
        </w:rPr>
        <w:t>28</w:t>
      </w:r>
    </w:p>
    <w:p w:rsidR="000D57D5" w:rsidRDefault="000D57D5" w:rsidP="000D57D5">
      <w:pPr>
        <w:widowControl/>
        <w:autoSpaceDE/>
        <w:autoSpaceDN/>
        <w:adjustRightInd/>
        <w:ind w:firstLine="708"/>
        <w:jc w:val="both"/>
        <w:rPr>
          <w:b/>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sz w:val="24"/>
          <w:szCs w:val="24"/>
        </w:rPr>
        <w:t xml:space="preserve">Б1.В.ДВ.02.02 </w:t>
      </w:r>
      <w:r w:rsidRPr="00420DEF">
        <w:rPr>
          <w:b/>
          <w:sz w:val="24"/>
          <w:szCs w:val="24"/>
        </w:rPr>
        <w:t>«</w:t>
      </w:r>
      <w:r w:rsidRPr="00E6613C">
        <w:rPr>
          <w:b/>
          <w:sz w:val="24"/>
          <w:szCs w:val="24"/>
        </w:rPr>
        <w:t>Основы психогенетики</w:t>
      </w:r>
      <w:r w:rsidRPr="00420DEF">
        <w:rPr>
          <w:b/>
          <w:sz w:val="24"/>
          <w:szCs w:val="24"/>
        </w:rPr>
        <w:t>»</w:t>
      </w:r>
      <w:r w:rsidRPr="000B40A9">
        <w:rPr>
          <w:b/>
          <w:sz w:val="24"/>
          <w:szCs w:val="24"/>
        </w:rPr>
        <w:t xml:space="preserve"> в течение </w:t>
      </w:r>
      <w:r w:rsidR="00DE38BF">
        <w:rPr>
          <w:rFonts w:eastAsia="SimSun"/>
          <w:kern w:val="2"/>
          <w:sz w:val="24"/>
          <w:szCs w:val="24"/>
          <w:lang w:eastAsia="hi-IN" w:bidi="hi-IN"/>
        </w:rPr>
        <w:t>2022</w:t>
      </w:r>
      <w:r w:rsidR="006C6137">
        <w:rPr>
          <w:rFonts w:eastAsia="SimSun"/>
          <w:kern w:val="2"/>
          <w:sz w:val="24"/>
          <w:szCs w:val="24"/>
          <w:lang w:eastAsia="hi-IN" w:bidi="hi-IN"/>
        </w:rPr>
        <w:t>/202</w:t>
      </w:r>
      <w:r w:rsidR="00DE38BF">
        <w:rPr>
          <w:rFonts w:eastAsia="SimSun"/>
          <w:kern w:val="2"/>
          <w:sz w:val="24"/>
          <w:szCs w:val="24"/>
          <w:lang w:eastAsia="hi-IN" w:bidi="hi-IN"/>
        </w:rPr>
        <w:t xml:space="preserve">3 </w:t>
      </w:r>
      <w:r w:rsidRPr="000B40A9">
        <w:rPr>
          <w:b/>
          <w:sz w:val="24"/>
          <w:szCs w:val="24"/>
        </w:rPr>
        <w:t>учебного года:</w:t>
      </w:r>
    </w:p>
    <w:p w:rsidR="000D57D5" w:rsidRPr="000B40A9" w:rsidRDefault="000D57D5" w:rsidP="000D57D5">
      <w:pPr>
        <w:widowControl/>
        <w:autoSpaceDE/>
        <w:autoSpaceDN/>
        <w:adjustRightInd/>
        <w:ind w:firstLine="708"/>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4F70">
        <w:rPr>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623271">
        <w:rPr>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Pr>
          <w:rFonts w:eastAsia="Courier New"/>
          <w:color w:val="000000"/>
          <w:sz w:val="24"/>
          <w:szCs w:val="24"/>
          <w:lang w:bidi="ru-RU"/>
        </w:rPr>
        <w:t>научно-исследовательская</w:t>
      </w:r>
      <w:r w:rsidR="0062496E">
        <w:rPr>
          <w:rFonts w:eastAsia="Courier New"/>
          <w:color w:val="000000"/>
          <w:sz w:val="24"/>
          <w:szCs w:val="24"/>
          <w:lang w:bidi="ru-RU"/>
        </w:rPr>
        <w:t xml:space="preserve"> </w:t>
      </w:r>
      <w:r w:rsidR="00ED0837">
        <w:rPr>
          <w:rFonts w:eastAsia="Courier New"/>
          <w:color w:val="000000"/>
          <w:sz w:val="24"/>
          <w:szCs w:val="24"/>
          <w:lang w:bidi="ru-RU"/>
        </w:rPr>
        <w:t>(основной)</w:t>
      </w:r>
      <w:r>
        <w:rPr>
          <w:rFonts w:eastAsia="Courier New"/>
          <w:color w:val="000000"/>
          <w:sz w:val="24"/>
          <w:szCs w:val="24"/>
          <w:lang w:bidi="ru-RU"/>
        </w:rPr>
        <w:t>, педагогическая</w:t>
      </w:r>
      <w:r>
        <w:rPr>
          <w:color w:val="000000"/>
          <w:sz w:val="24"/>
          <w:szCs w:val="24"/>
        </w:rPr>
        <w:t>;</w:t>
      </w:r>
      <w:r w:rsidR="00ED0837">
        <w:rPr>
          <w:color w:val="000000"/>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20DEF">
        <w:rPr>
          <w:b/>
          <w:sz w:val="24"/>
          <w:szCs w:val="24"/>
        </w:rPr>
        <w:t>«</w:t>
      </w:r>
      <w:r w:rsidRPr="00E6613C">
        <w:rPr>
          <w:b/>
          <w:sz w:val="24"/>
          <w:szCs w:val="24"/>
        </w:rPr>
        <w:t>Основы психогенетики</w:t>
      </w:r>
      <w:r w:rsidRPr="00420DEF">
        <w:rPr>
          <w:b/>
          <w:sz w:val="24"/>
          <w:szCs w:val="24"/>
        </w:rPr>
        <w:t>»</w:t>
      </w:r>
      <w:r w:rsidR="0062496E">
        <w:rPr>
          <w:b/>
          <w:sz w:val="24"/>
          <w:szCs w:val="24"/>
        </w:rPr>
        <w:t xml:space="preserve"> </w:t>
      </w:r>
      <w:r w:rsidRPr="000B40A9">
        <w:rPr>
          <w:sz w:val="24"/>
          <w:szCs w:val="24"/>
        </w:rPr>
        <w:t xml:space="preserve">в течение </w:t>
      </w:r>
      <w:r w:rsidR="00DE38BF">
        <w:rPr>
          <w:rFonts w:eastAsia="SimSun"/>
          <w:kern w:val="2"/>
          <w:sz w:val="24"/>
          <w:szCs w:val="24"/>
          <w:lang w:eastAsia="hi-IN" w:bidi="hi-IN"/>
        </w:rPr>
        <w:t>2022</w:t>
      </w:r>
      <w:r w:rsidR="006C6137">
        <w:rPr>
          <w:rFonts w:eastAsia="SimSun"/>
          <w:kern w:val="2"/>
          <w:sz w:val="24"/>
          <w:szCs w:val="24"/>
          <w:lang w:eastAsia="hi-IN" w:bidi="hi-IN"/>
        </w:rPr>
        <w:t>/202</w:t>
      </w:r>
      <w:r w:rsidR="00DE38BF">
        <w:rPr>
          <w:rFonts w:eastAsia="SimSun"/>
          <w:kern w:val="2"/>
          <w:sz w:val="24"/>
          <w:szCs w:val="24"/>
          <w:lang w:eastAsia="hi-IN" w:bidi="hi-IN"/>
        </w:rPr>
        <w:t xml:space="preserve">3 </w:t>
      </w:r>
      <w:r w:rsidRPr="000B40A9">
        <w:rPr>
          <w:sz w:val="24"/>
          <w:szCs w:val="24"/>
        </w:rPr>
        <w:t>учебного года.</w:t>
      </w:r>
    </w:p>
    <w:p w:rsidR="000D57D5" w:rsidRDefault="000D57D5" w:rsidP="00414D1F">
      <w:pPr>
        <w:widowControl/>
        <w:suppressAutoHyphens/>
        <w:autoSpaceDE/>
        <w:adjustRightInd/>
        <w:jc w:val="center"/>
        <w:rPr>
          <w:b/>
          <w:color w:val="000000"/>
          <w:sz w:val="24"/>
          <w:szCs w:val="24"/>
        </w:rPr>
      </w:pPr>
    </w:p>
    <w:p w:rsidR="00E75E5D" w:rsidRPr="00414D1F" w:rsidRDefault="00E75E5D" w:rsidP="00414D1F">
      <w:pPr>
        <w:widowControl/>
        <w:suppressAutoHyphens/>
        <w:autoSpaceDE/>
        <w:adjustRightInd/>
        <w:jc w:val="center"/>
        <w:rPr>
          <w:b/>
          <w:bCs/>
          <w:sz w:val="24"/>
          <w:szCs w:val="24"/>
        </w:rPr>
      </w:pPr>
      <w:r w:rsidRPr="000B40A9">
        <w:rPr>
          <w:b/>
          <w:color w:val="000000"/>
          <w:sz w:val="24"/>
          <w:szCs w:val="24"/>
        </w:rPr>
        <w:t>Наименование дисциплины</w:t>
      </w:r>
      <w:r w:rsidRPr="00623271">
        <w:rPr>
          <w:b/>
          <w:sz w:val="24"/>
          <w:szCs w:val="24"/>
        </w:rPr>
        <w:t xml:space="preserve">: </w:t>
      </w:r>
      <w:r w:rsidR="000D57D5">
        <w:rPr>
          <w:b/>
          <w:sz w:val="24"/>
          <w:szCs w:val="24"/>
        </w:rPr>
        <w:t>Б1.В.ДВ.02.02</w:t>
      </w:r>
      <w:r w:rsidR="00414D1F" w:rsidRPr="00414D1F">
        <w:rPr>
          <w:b/>
          <w:sz w:val="24"/>
          <w:szCs w:val="24"/>
        </w:rPr>
        <w:t>«</w:t>
      </w:r>
      <w:r w:rsidR="00420DEF" w:rsidRPr="00E6613C">
        <w:rPr>
          <w:b/>
          <w:sz w:val="24"/>
          <w:szCs w:val="24"/>
        </w:rPr>
        <w:t>Основы психогенетики</w:t>
      </w:r>
      <w:r w:rsidRPr="00414D1F">
        <w:rPr>
          <w:b/>
          <w:sz w:val="24"/>
          <w:szCs w:val="24"/>
        </w:rPr>
        <w:t>»</w:t>
      </w:r>
    </w:p>
    <w:p w:rsidR="00E75E5D" w:rsidRPr="00793E1B" w:rsidRDefault="00E75E5D" w:rsidP="00E75E5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75E5D" w:rsidRPr="00793E1B" w:rsidRDefault="00E75E5D" w:rsidP="00E75E5D">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w:t>
      </w:r>
      <w:r w:rsidR="000D57D5" w:rsidRPr="005D2766">
        <w:rPr>
          <w:sz w:val="24"/>
          <w:szCs w:val="24"/>
        </w:rPr>
        <w:t xml:space="preserve">Федеральным государственным образовательным стандартом высшего образования по направлению подготовки </w:t>
      </w:r>
      <w:r w:rsidR="000D57D5" w:rsidRPr="005D2766">
        <w:rPr>
          <w:bCs/>
          <w:color w:val="000000"/>
          <w:sz w:val="24"/>
          <w:szCs w:val="24"/>
          <w:shd w:val="clear" w:color="auto" w:fill="FFFFFF"/>
        </w:rPr>
        <w:t>37.03.01  Психология (уровень бакалавриата)</w:t>
      </w:r>
      <w:r w:rsidR="000D57D5" w:rsidRPr="005D2766">
        <w:rPr>
          <w:sz w:val="24"/>
          <w:szCs w:val="24"/>
        </w:rPr>
        <w:t xml:space="preserve">, утвержденного Приказом Минобрнауки России от 07.08.2014 N 946 (зарегистрирован в Минюсте России 15.10.2014 N 34320) </w:t>
      </w:r>
      <w:r w:rsidRPr="00793E1B">
        <w:rPr>
          <w:rFonts w:eastAsia="Calibri"/>
          <w:color w:val="000000"/>
          <w:sz w:val="24"/>
          <w:szCs w:val="24"/>
          <w:lang w:eastAsia="en-US"/>
        </w:rPr>
        <w:t>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75E5D" w:rsidRPr="00793E1B" w:rsidRDefault="00E75E5D" w:rsidP="00E75E5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E75E5D" w:rsidRPr="00793E1B" w:rsidRDefault="00E75E5D" w:rsidP="00E75E5D">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623271">
        <w:rPr>
          <w:b/>
          <w:sz w:val="24"/>
          <w:szCs w:val="24"/>
        </w:rPr>
        <w:t>«</w:t>
      </w:r>
      <w:r w:rsidR="00420DEF" w:rsidRPr="00E6613C">
        <w:rPr>
          <w:b/>
          <w:sz w:val="24"/>
          <w:szCs w:val="24"/>
        </w:rPr>
        <w:t>Основы психогенетики</w:t>
      </w:r>
      <w:r w:rsidRPr="00623271">
        <w:rPr>
          <w:b/>
          <w:sz w:val="24"/>
          <w:szCs w:val="24"/>
        </w:rPr>
        <w:t>»</w:t>
      </w:r>
      <w:r w:rsidR="0062496E">
        <w:rPr>
          <w:b/>
          <w:sz w:val="24"/>
          <w:szCs w:val="24"/>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E75E5D" w:rsidRPr="00793E1B" w:rsidRDefault="00E75E5D" w:rsidP="00E75E5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75E5D" w:rsidRPr="0062496E" w:rsidTr="00414D1F">
        <w:tc>
          <w:tcPr>
            <w:tcW w:w="3049" w:type="dxa"/>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 xml:space="preserve">Результаты освоения ОПОП (содержание </w:t>
            </w:r>
          </w:p>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компетенции)</w:t>
            </w:r>
          </w:p>
        </w:tc>
        <w:tc>
          <w:tcPr>
            <w:tcW w:w="1595" w:type="dxa"/>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 xml:space="preserve">Код </w:t>
            </w:r>
          </w:p>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компетенции</w:t>
            </w:r>
          </w:p>
        </w:tc>
        <w:tc>
          <w:tcPr>
            <w:tcW w:w="4927" w:type="dxa"/>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 xml:space="preserve">Перечень планируемых результатов </w:t>
            </w:r>
          </w:p>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обучения по дисциплине</w:t>
            </w:r>
          </w:p>
        </w:tc>
      </w:tr>
      <w:tr w:rsidR="000D57D5" w:rsidRPr="0062496E" w:rsidTr="00015D48">
        <w:tc>
          <w:tcPr>
            <w:tcW w:w="3049" w:type="dxa"/>
          </w:tcPr>
          <w:p w:rsidR="000D57D5" w:rsidRPr="0062496E" w:rsidRDefault="000D57D5" w:rsidP="00015D48">
            <w:pPr>
              <w:jc w:val="both"/>
              <w:rPr>
                <w:sz w:val="24"/>
                <w:szCs w:val="24"/>
              </w:rPr>
            </w:pPr>
            <w:r w:rsidRPr="0062496E">
              <w:rPr>
                <w:sz w:val="24"/>
                <w:szCs w:val="24"/>
              </w:rPr>
              <w:t>Способность</w:t>
            </w:r>
            <w:r w:rsidR="00ED0837" w:rsidRPr="0062496E">
              <w:rPr>
                <w:sz w:val="24"/>
                <w:szCs w:val="24"/>
              </w:rPr>
              <w:t>ю</w:t>
            </w:r>
          </w:p>
          <w:p w:rsidR="000D57D5" w:rsidRPr="0062496E" w:rsidRDefault="000D57D5" w:rsidP="00015D48">
            <w:pPr>
              <w:jc w:val="both"/>
              <w:rPr>
                <w:sz w:val="24"/>
                <w:szCs w:val="24"/>
              </w:rPr>
            </w:pPr>
            <w:r w:rsidRPr="0062496E">
              <w:rPr>
                <w:sz w:val="24"/>
                <w:szCs w:val="24"/>
              </w:rPr>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595" w:type="dxa"/>
            <w:vAlign w:val="center"/>
          </w:tcPr>
          <w:p w:rsidR="000D57D5" w:rsidRPr="0062496E" w:rsidRDefault="000D57D5" w:rsidP="00015D48">
            <w:pPr>
              <w:tabs>
                <w:tab w:val="left" w:pos="708"/>
              </w:tabs>
              <w:jc w:val="both"/>
              <w:rPr>
                <w:sz w:val="24"/>
                <w:szCs w:val="24"/>
                <w:lang w:eastAsia="en-US"/>
              </w:rPr>
            </w:pPr>
            <w:r w:rsidRPr="0062496E">
              <w:rPr>
                <w:sz w:val="24"/>
                <w:szCs w:val="24"/>
              </w:rPr>
              <w:t>ПК-7</w:t>
            </w:r>
          </w:p>
        </w:tc>
        <w:tc>
          <w:tcPr>
            <w:tcW w:w="4927" w:type="dxa"/>
            <w:vAlign w:val="center"/>
          </w:tcPr>
          <w:p w:rsidR="000D57D5" w:rsidRPr="0062496E" w:rsidRDefault="000D57D5" w:rsidP="00015D48">
            <w:pPr>
              <w:tabs>
                <w:tab w:val="left" w:pos="318"/>
              </w:tabs>
              <w:jc w:val="both"/>
              <w:rPr>
                <w:i/>
                <w:iCs/>
                <w:sz w:val="24"/>
                <w:szCs w:val="24"/>
                <w:lang w:eastAsia="en-US"/>
              </w:rPr>
            </w:pPr>
            <w:r w:rsidRPr="0062496E">
              <w:rPr>
                <w:i/>
                <w:iCs/>
                <w:sz w:val="24"/>
                <w:szCs w:val="24"/>
                <w:lang w:eastAsia="en-US"/>
              </w:rPr>
              <w:t xml:space="preserve">Знать </w:t>
            </w:r>
          </w:p>
          <w:p w:rsidR="000D57D5" w:rsidRPr="0062496E" w:rsidRDefault="000D57D5" w:rsidP="000D57D5">
            <w:pPr>
              <w:widowControl/>
              <w:numPr>
                <w:ilvl w:val="0"/>
                <w:numId w:val="16"/>
              </w:numPr>
              <w:tabs>
                <w:tab w:val="left" w:pos="318"/>
              </w:tabs>
              <w:autoSpaceDE/>
              <w:adjustRightInd/>
              <w:ind w:left="0" w:firstLine="0"/>
              <w:jc w:val="both"/>
              <w:rPr>
                <w:sz w:val="24"/>
                <w:szCs w:val="24"/>
                <w:lang w:eastAsia="en-US"/>
              </w:rPr>
            </w:pPr>
            <w:r w:rsidRPr="0062496E">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0D57D5" w:rsidRPr="0062496E" w:rsidRDefault="000D57D5" w:rsidP="000D57D5">
            <w:pPr>
              <w:widowControl/>
              <w:numPr>
                <w:ilvl w:val="0"/>
                <w:numId w:val="16"/>
              </w:numPr>
              <w:tabs>
                <w:tab w:val="left" w:pos="318"/>
              </w:tabs>
              <w:autoSpaceDE/>
              <w:adjustRightInd/>
              <w:ind w:left="0" w:firstLine="0"/>
              <w:jc w:val="both"/>
              <w:rPr>
                <w:sz w:val="24"/>
                <w:szCs w:val="24"/>
                <w:lang w:eastAsia="en-US"/>
              </w:rPr>
            </w:pPr>
            <w:r w:rsidRPr="0062496E">
              <w:rPr>
                <w:sz w:val="24"/>
                <w:szCs w:val="24"/>
              </w:rPr>
              <w:t>профессионально-этические нормы и принципы работы психолога</w:t>
            </w:r>
          </w:p>
          <w:p w:rsidR="000D57D5" w:rsidRPr="0062496E" w:rsidRDefault="000D57D5" w:rsidP="00015D48">
            <w:pPr>
              <w:tabs>
                <w:tab w:val="left" w:pos="318"/>
              </w:tabs>
              <w:jc w:val="both"/>
              <w:rPr>
                <w:i/>
                <w:iCs/>
                <w:sz w:val="24"/>
                <w:szCs w:val="24"/>
                <w:lang w:eastAsia="en-US"/>
              </w:rPr>
            </w:pPr>
            <w:r w:rsidRPr="0062496E">
              <w:rPr>
                <w:i/>
                <w:iCs/>
                <w:sz w:val="24"/>
                <w:szCs w:val="24"/>
                <w:lang w:eastAsia="en-US"/>
              </w:rPr>
              <w:t>Уметь</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 xml:space="preserve">прогнозировать изменения и динамику уровня развития и функционирования </w:t>
            </w:r>
            <w:r w:rsidRPr="0062496E">
              <w:rPr>
                <w:sz w:val="24"/>
                <w:szCs w:val="24"/>
              </w:rPr>
              <w:lastRenderedPageBreak/>
              <w:t>различных составляющих психики в норме, решать типичные психологические задачи на основе воспроизведения стандартных алгоритмов решения</w:t>
            </w:r>
          </w:p>
          <w:p w:rsidR="000D57D5" w:rsidRPr="0062496E" w:rsidRDefault="000D57D5" w:rsidP="00015D48">
            <w:pPr>
              <w:tabs>
                <w:tab w:val="left" w:pos="318"/>
              </w:tabs>
              <w:jc w:val="both"/>
              <w:rPr>
                <w:i/>
                <w:iCs/>
                <w:sz w:val="24"/>
                <w:szCs w:val="24"/>
                <w:lang w:eastAsia="en-US"/>
              </w:rPr>
            </w:pPr>
            <w:r w:rsidRPr="0062496E">
              <w:rPr>
                <w:i/>
                <w:iCs/>
                <w:sz w:val="24"/>
                <w:szCs w:val="24"/>
                <w:lang w:eastAsia="en-US"/>
              </w:rPr>
              <w:t>Владеть</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r w:rsidR="000D57D5" w:rsidRPr="0062496E" w:rsidTr="00015D48">
        <w:tc>
          <w:tcPr>
            <w:tcW w:w="3049" w:type="dxa"/>
            <w:vAlign w:val="center"/>
          </w:tcPr>
          <w:p w:rsidR="000D57D5" w:rsidRPr="0062496E" w:rsidRDefault="000D57D5" w:rsidP="00015D48">
            <w:pPr>
              <w:tabs>
                <w:tab w:val="left" w:pos="708"/>
              </w:tabs>
              <w:jc w:val="both"/>
              <w:rPr>
                <w:sz w:val="24"/>
                <w:szCs w:val="24"/>
              </w:rPr>
            </w:pPr>
            <w:r w:rsidRPr="0062496E">
              <w:rPr>
                <w:sz w:val="24"/>
                <w:szCs w:val="24"/>
              </w:rPr>
              <w:lastRenderedPageBreak/>
              <w:t>Способность</w:t>
            </w:r>
            <w:r w:rsidR="00ED0837" w:rsidRPr="0062496E">
              <w:rPr>
                <w:sz w:val="24"/>
                <w:szCs w:val="24"/>
              </w:rPr>
              <w:t>ю</w:t>
            </w:r>
          </w:p>
          <w:p w:rsidR="000D57D5" w:rsidRPr="0062496E" w:rsidRDefault="000D57D5" w:rsidP="00015D48">
            <w:pPr>
              <w:tabs>
                <w:tab w:val="left" w:pos="708"/>
              </w:tabs>
              <w:jc w:val="both"/>
              <w:rPr>
                <w:sz w:val="24"/>
                <w:szCs w:val="24"/>
                <w:lang w:eastAsia="en-US"/>
              </w:rPr>
            </w:pPr>
            <w:r w:rsidRPr="0062496E">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0D57D5" w:rsidRPr="0062496E" w:rsidRDefault="000D57D5" w:rsidP="00015D48">
            <w:pPr>
              <w:tabs>
                <w:tab w:val="left" w:pos="708"/>
              </w:tabs>
              <w:jc w:val="both"/>
              <w:rPr>
                <w:sz w:val="24"/>
                <w:szCs w:val="24"/>
                <w:lang w:eastAsia="en-US"/>
              </w:rPr>
            </w:pPr>
            <w:r w:rsidRPr="0062496E">
              <w:rPr>
                <w:sz w:val="24"/>
                <w:szCs w:val="24"/>
              </w:rPr>
              <w:t>ПК-9</w:t>
            </w:r>
          </w:p>
        </w:tc>
        <w:tc>
          <w:tcPr>
            <w:tcW w:w="4927" w:type="dxa"/>
            <w:vAlign w:val="center"/>
          </w:tcPr>
          <w:p w:rsidR="000D57D5" w:rsidRPr="0062496E" w:rsidRDefault="000D57D5" w:rsidP="00015D48">
            <w:pPr>
              <w:tabs>
                <w:tab w:val="left" w:pos="318"/>
              </w:tabs>
              <w:jc w:val="both"/>
              <w:rPr>
                <w:i/>
                <w:iCs/>
                <w:sz w:val="24"/>
                <w:szCs w:val="24"/>
                <w:lang w:eastAsia="en-US"/>
              </w:rPr>
            </w:pPr>
            <w:r w:rsidRPr="0062496E">
              <w:rPr>
                <w:i/>
                <w:iCs/>
                <w:sz w:val="24"/>
                <w:szCs w:val="24"/>
                <w:lang w:eastAsia="en-US"/>
              </w:rPr>
              <w:t xml:space="preserve">Знать </w:t>
            </w:r>
          </w:p>
          <w:p w:rsidR="000D57D5" w:rsidRPr="0062496E" w:rsidRDefault="000D57D5" w:rsidP="000D57D5">
            <w:pPr>
              <w:widowControl/>
              <w:numPr>
                <w:ilvl w:val="0"/>
                <w:numId w:val="16"/>
              </w:numPr>
              <w:tabs>
                <w:tab w:val="left" w:pos="318"/>
              </w:tabs>
              <w:autoSpaceDE/>
              <w:adjustRightInd/>
              <w:ind w:left="0" w:firstLine="0"/>
              <w:jc w:val="both"/>
              <w:rPr>
                <w:sz w:val="24"/>
                <w:szCs w:val="24"/>
                <w:lang w:eastAsia="en-US"/>
              </w:rPr>
            </w:pPr>
            <w:r w:rsidRPr="0062496E">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0D57D5" w:rsidRPr="0062496E" w:rsidRDefault="000D57D5" w:rsidP="000D57D5">
            <w:pPr>
              <w:widowControl/>
              <w:numPr>
                <w:ilvl w:val="0"/>
                <w:numId w:val="16"/>
              </w:numPr>
              <w:tabs>
                <w:tab w:val="left" w:pos="318"/>
              </w:tabs>
              <w:autoSpaceDE/>
              <w:adjustRightInd/>
              <w:ind w:left="0" w:firstLine="0"/>
              <w:jc w:val="both"/>
              <w:rPr>
                <w:sz w:val="24"/>
                <w:szCs w:val="24"/>
                <w:lang w:eastAsia="en-US"/>
              </w:rPr>
            </w:pPr>
            <w:r w:rsidRPr="0062496E">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0D57D5" w:rsidRPr="0062496E" w:rsidRDefault="000D57D5" w:rsidP="00015D48">
            <w:pPr>
              <w:tabs>
                <w:tab w:val="left" w:pos="318"/>
              </w:tabs>
              <w:jc w:val="both"/>
              <w:rPr>
                <w:i/>
                <w:iCs/>
                <w:sz w:val="24"/>
                <w:szCs w:val="24"/>
                <w:lang w:eastAsia="en-US"/>
              </w:rPr>
            </w:pPr>
            <w:r w:rsidRPr="0062496E">
              <w:rPr>
                <w:i/>
                <w:iCs/>
                <w:sz w:val="24"/>
                <w:szCs w:val="24"/>
                <w:lang w:eastAsia="en-US"/>
              </w:rPr>
              <w:t>Уметь</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 xml:space="preserve">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w:t>
            </w:r>
            <w:r w:rsidRPr="0062496E">
              <w:rPr>
                <w:sz w:val="24"/>
                <w:szCs w:val="24"/>
              </w:rPr>
              <w:lastRenderedPageBreak/>
              <w:t>особенности различных групп и организаций</w:t>
            </w:r>
          </w:p>
          <w:p w:rsidR="000D57D5" w:rsidRPr="0062496E" w:rsidRDefault="000D57D5" w:rsidP="00015D48">
            <w:pPr>
              <w:tabs>
                <w:tab w:val="left" w:pos="318"/>
              </w:tabs>
              <w:jc w:val="both"/>
              <w:rPr>
                <w:i/>
                <w:iCs/>
                <w:sz w:val="24"/>
                <w:szCs w:val="24"/>
                <w:lang w:eastAsia="en-US"/>
              </w:rPr>
            </w:pPr>
            <w:r w:rsidRPr="0062496E">
              <w:rPr>
                <w:i/>
                <w:iCs/>
                <w:sz w:val="24"/>
                <w:szCs w:val="24"/>
                <w:lang w:eastAsia="en-US"/>
              </w:rPr>
              <w:t>Владеть</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bl>
    <w:p w:rsidR="00E75E5D" w:rsidRPr="0062496E" w:rsidRDefault="00E75E5D" w:rsidP="00E75E5D">
      <w:pPr>
        <w:widowControl/>
        <w:tabs>
          <w:tab w:val="left" w:pos="708"/>
        </w:tabs>
        <w:autoSpaceDE/>
        <w:adjustRightInd/>
        <w:jc w:val="both"/>
        <w:rPr>
          <w:rFonts w:eastAsia="Calibri"/>
          <w:color w:val="000000"/>
          <w:sz w:val="24"/>
          <w:szCs w:val="24"/>
          <w:lang w:eastAsia="en-US"/>
        </w:rPr>
      </w:pPr>
    </w:p>
    <w:p w:rsidR="00E75E5D" w:rsidRPr="0062496E" w:rsidRDefault="00E75E5D" w:rsidP="00E75E5D">
      <w:pPr>
        <w:pStyle w:val="a4"/>
        <w:numPr>
          <w:ilvl w:val="0"/>
          <w:numId w:val="2"/>
        </w:numPr>
        <w:spacing w:after="0" w:line="240" w:lineRule="auto"/>
        <w:ind w:left="0" w:firstLine="709"/>
        <w:jc w:val="both"/>
        <w:rPr>
          <w:rFonts w:ascii="Times New Roman" w:hAnsi="Times New Roman"/>
          <w:b/>
          <w:color w:val="000000"/>
          <w:sz w:val="24"/>
          <w:szCs w:val="24"/>
        </w:rPr>
      </w:pPr>
      <w:r w:rsidRPr="0062496E">
        <w:rPr>
          <w:rFonts w:ascii="Times New Roman" w:hAnsi="Times New Roman"/>
          <w:b/>
          <w:color w:val="000000"/>
          <w:sz w:val="24"/>
          <w:szCs w:val="24"/>
        </w:rPr>
        <w:t>Указание места дисциплины в структуре образовательной программы</w:t>
      </w:r>
    </w:p>
    <w:p w:rsidR="00E75E5D" w:rsidRPr="0062496E" w:rsidRDefault="00E75E5D" w:rsidP="00E75E5D">
      <w:pPr>
        <w:widowControl/>
        <w:tabs>
          <w:tab w:val="left" w:pos="708"/>
        </w:tabs>
        <w:autoSpaceDE/>
        <w:adjustRightInd/>
        <w:ind w:firstLine="709"/>
        <w:jc w:val="both"/>
        <w:rPr>
          <w:rFonts w:eastAsia="Calibri"/>
          <w:color w:val="000000"/>
          <w:sz w:val="24"/>
          <w:szCs w:val="24"/>
          <w:lang w:eastAsia="en-US"/>
        </w:rPr>
      </w:pPr>
      <w:r w:rsidRPr="0062496E">
        <w:rPr>
          <w:color w:val="000000"/>
          <w:sz w:val="24"/>
          <w:szCs w:val="24"/>
        </w:rPr>
        <w:t xml:space="preserve">Дисциплина </w:t>
      </w:r>
      <w:r w:rsidR="000D57D5" w:rsidRPr="0062496E">
        <w:rPr>
          <w:b/>
          <w:sz w:val="24"/>
          <w:szCs w:val="24"/>
        </w:rPr>
        <w:t xml:space="preserve">Б1.В.ДВ.02.02 </w:t>
      </w:r>
      <w:r w:rsidR="00414D1F" w:rsidRPr="0062496E">
        <w:rPr>
          <w:b/>
          <w:sz w:val="24"/>
          <w:szCs w:val="24"/>
        </w:rPr>
        <w:t>«</w:t>
      </w:r>
      <w:r w:rsidR="00420DEF" w:rsidRPr="0062496E">
        <w:rPr>
          <w:b/>
          <w:sz w:val="24"/>
          <w:szCs w:val="24"/>
        </w:rPr>
        <w:t>Основы психогенетики</w:t>
      </w:r>
      <w:r w:rsidRPr="0062496E">
        <w:rPr>
          <w:b/>
          <w:sz w:val="24"/>
          <w:szCs w:val="24"/>
        </w:rPr>
        <w:t>»</w:t>
      </w:r>
      <w:r w:rsidR="0055286D" w:rsidRPr="0062496E">
        <w:rPr>
          <w:b/>
          <w:sz w:val="24"/>
          <w:szCs w:val="24"/>
        </w:rPr>
        <w:t xml:space="preserve"> </w:t>
      </w:r>
      <w:r w:rsidRPr="0062496E">
        <w:rPr>
          <w:rFonts w:eastAsia="Calibri"/>
          <w:color w:val="000000"/>
          <w:sz w:val="24"/>
          <w:szCs w:val="24"/>
          <w:lang w:eastAsia="en-US"/>
        </w:rPr>
        <w:t xml:space="preserve">является дисциплиной по выбору </w:t>
      </w:r>
      <w:r w:rsidR="008A40DB" w:rsidRPr="0062496E">
        <w:rPr>
          <w:rFonts w:eastAsia="Calibri"/>
          <w:sz w:val="24"/>
          <w:szCs w:val="24"/>
          <w:lang w:eastAsia="en-US"/>
        </w:rPr>
        <w:t xml:space="preserve">вариативной </w:t>
      </w:r>
      <w:r w:rsidR="00B366C1" w:rsidRPr="0062496E">
        <w:rPr>
          <w:rFonts w:eastAsia="Calibri"/>
          <w:color w:val="000000"/>
          <w:sz w:val="24"/>
          <w:szCs w:val="24"/>
          <w:lang w:eastAsia="en-US"/>
        </w:rPr>
        <w:t>части блока Б</w:t>
      </w:r>
      <w:r w:rsidRPr="0062496E">
        <w:rPr>
          <w:rFonts w:eastAsia="Calibri"/>
          <w:color w:val="000000"/>
          <w:sz w:val="24"/>
          <w:szCs w:val="24"/>
          <w:lang w:eastAsia="en-US"/>
        </w:rPr>
        <w:t>1</w:t>
      </w:r>
      <w:r w:rsidR="00B366C1" w:rsidRPr="0062496E">
        <w:rPr>
          <w:rFonts w:eastAsia="Calibri"/>
          <w:color w:val="000000"/>
          <w:sz w:val="24"/>
          <w:szCs w:val="24"/>
          <w:lang w:eastAsia="en-US"/>
        </w:rPr>
        <w:t>.</w:t>
      </w:r>
    </w:p>
    <w:p w:rsidR="00E75E5D" w:rsidRPr="0062496E" w:rsidRDefault="00E75E5D" w:rsidP="00E75E5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27"/>
        <w:gridCol w:w="2080"/>
        <w:gridCol w:w="2343"/>
        <w:gridCol w:w="1143"/>
      </w:tblGrid>
      <w:tr w:rsidR="00E75E5D" w:rsidRPr="0062496E" w:rsidTr="00414D1F">
        <w:tc>
          <w:tcPr>
            <w:tcW w:w="1196" w:type="dxa"/>
            <w:vMerge w:val="restart"/>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Код</w:t>
            </w:r>
          </w:p>
          <w:p w:rsidR="00E75E5D" w:rsidRPr="0062496E" w:rsidRDefault="00E75E5D" w:rsidP="000D57D5">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дисциплины</w:t>
            </w:r>
          </w:p>
        </w:tc>
        <w:tc>
          <w:tcPr>
            <w:tcW w:w="2494" w:type="dxa"/>
            <w:vMerge w:val="restart"/>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Наименование</w:t>
            </w:r>
          </w:p>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дисциплины</w:t>
            </w:r>
          </w:p>
        </w:tc>
        <w:tc>
          <w:tcPr>
            <w:tcW w:w="4696" w:type="dxa"/>
            <w:gridSpan w:val="2"/>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Содержательно-логические связи</w:t>
            </w:r>
          </w:p>
        </w:tc>
        <w:tc>
          <w:tcPr>
            <w:tcW w:w="1185" w:type="dxa"/>
            <w:vMerge w:val="restart"/>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Коды форми-руемых компе-тенций</w:t>
            </w:r>
          </w:p>
        </w:tc>
      </w:tr>
      <w:tr w:rsidR="00E75E5D" w:rsidRPr="0062496E" w:rsidTr="00414D1F">
        <w:tc>
          <w:tcPr>
            <w:tcW w:w="1196"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Наименование дисциплин, практик</w:t>
            </w:r>
          </w:p>
        </w:tc>
        <w:tc>
          <w:tcPr>
            <w:tcW w:w="1185"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r>
      <w:tr w:rsidR="00A53C94" w:rsidRPr="0062496E" w:rsidTr="00414D1F">
        <w:tc>
          <w:tcPr>
            <w:tcW w:w="1196"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c>
          <w:tcPr>
            <w:tcW w:w="2232" w:type="dxa"/>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r>
      <w:tr w:rsidR="00A53C94" w:rsidRPr="0062496E" w:rsidTr="00414D1F">
        <w:tc>
          <w:tcPr>
            <w:tcW w:w="1196" w:type="dxa"/>
            <w:vAlign w:val="center"/>
          </w:tcPr>
          <w:p w:rsidR="00E75E5D" w:rsidRPr="0062496E" w:rsidRDefault="000D57D5" w:rsidP="00414D1F">
            <w:pPr>
              <w:widowControl/>
              <w:tabs>
                <w:tab w:val="left" w:pos="708"/>
              </w:tabs>
              <w:autoSpaceDE/>
              <w:adjustRightInd/>
              <w:jc w:val="both"/>
              <w:rPr>
                <w:rFonts w:eastAsia="Calibri"/>
                <w:color w:val="FF0000"/>
                <w:sz w:val="24"/>
                <w:szCs w:val="24"/>
                <w:lang w:eastAsia="en-US"/>
              </w:rPr>
            </w:pPr>
            <w:r w:rsidRPr="0062496E">
              <w:rPr>
                <w:sz w:val="24"/>
                <w:szCs w:val="24"/>
              </w:rPr>
              <w:t>Б1.В.ДВ.02.02</w:t>
            </w:r>
          </w:p>
        </w:tc>
        <w:tc>
          <w:tcPr>
            <w:tcW w:w="2494" w:type="dxa"/>
            <w:vAlign w:val="center"/>
          </w:tcPr>
          <w:p w:rsidR="00E75E5D" w:rsidRPr="0062496E" w:rsidRDefault="00420DEF" w:rsidP="0055286D">
            <w:pPr>
              <w:widowControl/>
              <w:tabs>
                <w:tab w:val="left" w:pos="708"/>
              </w:tabs>
              <w:autoSpaceDE/>
              <w:adjustRightInd/>
              <w:jc w:val="both"/>
              <w:rPr>
                <w:rFonts w:eastAsia="Calibri"/>
                <w:color w:val="FF0000"/>
                <w:sz w:val="24"/>
                <w:szCs w:val="24"/>
                <w:lang w:eastAsia="en-US"/>
              </w:rPr>
            </w:pPr>
            <w:r w:rsidRPr="0062496E">
              <w:rPr>
                <w:sz w:val="24"/>
                <w:szCs w:val="24"/>
              </w:rPr>
              <w:t>Основы психогенетики</w:t>
            </w:r>
            <w:r w:rsidR="0055286D" w:rsidRPr="0062496E">
              <w:rPr>
                <w:sz w:val="24"/>
                <w:szCs w:val="24"/>
              </w:rPr>
              <w:t xml:space="preserve"> </w:t>
            </w:r>
          </w:p>
        </w:tc>
        <w:tc>
          <w:tcPr>
            <w:tcW w:w="2232" w:type="dxa"/>
            <w:vAlign w:val="center"/>
          </w:tcPr>
          <w:p w:rsidR="00A53C94" w:rsidRPr="0062496E" w:rsidRDefault="00A53C94" w:rsidP="00414D1F">
            <w:pPr>
              <w:jc w:val="both"/>
              <w:rPr>
                <w:sz w:val="24"/>
                <w:szCs w:val="24"/>
              </w:rPr>
            </w:pPr>
            <w:r w:rsidRPr="0062496E">
              <w:rPr>
                <w:sz w:val="24"/>
                <w:szCs w:val="24"/>
              </w:rPr>
              <w:t>Успешно</w:t>
            </w:r>
            <w:r w:rsidR="008A40DB" w:rsidRPr="0062496E">
              <w:rPr>
                <w:sz w:val="24"/>
                <w:szCs w:val="24"/>
              </w:rPr>
              <w:t>е освоение дисциплин</w:t>
            </w:r>
            <w:r w:rsidRPr="0062496E">
              <w:rPr>
                <w:sz w:val="24"/>
                <w:szCs w:val="24"/>
              </w:rPr>
              <w:t>:</w:t>
            </w:r>
          </w:p>
          <w:p w:rsidR="00E75E5D" w:rsidRPr="0062496E" w:rsidRDefault="00A53C94" w:rsidP="00414D1F">
            <w:pPr>
              <w:jc w:val="both"/>
              <w:rPr>
                <w:sz w:val="24"/>
                <w:szCs w:val="24"/>
              </w:rPr>
            </w:pPr>
            <w:r w:rsidRPr="0062496E">
              <w:rPr>
                <w:i/>
                <w:sz w:val="24"/>
                <w:szCs w:val="24"/>
              </w:rPr>
              <w:t>«</w:t>
            </w:r>
            <w:r w:rsidR="00E75E5D" w:rsidRPr="0062496E">
              <w:rPr>
                <w:sz w:val="24"/>
                <w:szCs w:val="24"/>
              </w:rPr>
              <w:t xml:space="preserve">Общая и возрастная </w:t>
            </w:r>
            <w:r w:rsidR="000D57D5" w:rsidRPr="0062496E">
              <w:rPr>
                <w:sz w:val="24"/>
                <w:szCs w:val="24"/>
              </w:rPr>
              <w:t xml:space="preserve">Психология </w:t>
            </w:r>
            <w:r w:rsidRPr="0062496E">
              <w:rPr>
                <w:sz w:val="24"/>
                <w:szCs w:val="24"/>
              </w:rPr>
              <w:t>»</w:t>
            </w:r>
          </w:p>
          <w:p w:rsidR="00E75E5D" w:rsidRPr="0062496E" w:rsidRDefault="00A53C94" w:rsidP="00414D1F">
            <w:pPr>
              <w:jc w:val="both"/>
              <w:rPr>
                <w:sz w:val="24"/>
                <w:szCs w:val="24"/>
              </w:rPr>
            </w:pPr>
            <w:r w:rsidRPr="0062496E">
              <w:rPr>
                <w:sz w:val="24"/>
                <w:szCs w:val="24"/>
              </w:rPr>
              <w:t>«</w:t>
            </w:r>
            <w:r w:rsidR="00E75E5D" w:rsidRPr="0062496E">
              <w:rPr>
                <w:sz w:val="24"/>
                <w:szCs w:val="24"/>
              </w:rPr>
              <w:t>Анатомия и возрастная физиология</w:t>
            </w:r>
            <w:r w:rsidRPr="0062496E">
              <w:rPr>
                <w:sz w:val="24"/>
                <w:szCs w:val="24"/>
              </w:rPr>
              <w:t>»</w:t>
            </w:r>
          </w:p>
          <w:p w:rsidR="00E75E5D" w:rsidRPr="0062496E" w:rsidRDefault="00E75E5D" w:rsidP="00FC6775">
            <w:pPr>
              <w:jc w:val="both"/>
              <w:rPr>
                <w:sz w:val="24"/>
                <w:szCs w:val="24"/>
              </w:rPr>
            </w:pPr>
          </w:p>
        </w:tc>
        <w:tc>
          <w:tcPr>
            <w:tcW w:w="2464" w:type="dxa"/>
            <w:vAlign w:val="center"/>
          </w:tcPr>
          <w:p w:rsidR="00CF196A" w:rsidRPr="0062496E" w:rsidRDefault="00A53C94" w:rsidP="00CF196A">
            <w:pPr>
              <w:jc w:val="both"/>
              <w:rPr>
                <w:sz w:val="24"/>
                <w:szCs w:val="24"/>
              </w:rPr>
            </w:pPr>
            <w:r w:rsidRPr="0062496E">
              <w:rPr>
                <w:sz w:val="24"/>
                <w:szCs w:val="24"/>
              </w:rPr>
              <w:t>«</w:t>
            </w:r>
            <w:r w:rsidR="00CF196A" w:rsidRPr="0062496E">
              <w:rPr>
                <w:sz w:val="24"/>
                <w:szCs w:val="24"/>
              </w:rPr>
              <w:t>Основы логопедии</w:t>
            </w:r>
            <w:r w:rsidRPr="0062496E">
              <w:rPr>
                <w:sz w:val="24"/>
                <w:szCs w:val="24"/>
              </w:rPr>
              <w:t>»</w:t>
            </w:r>
          </w:p>
          <w:p w:rsidR="00CF196A" w:rsidRPr="0062496E" w:rsidRDefault="00A53C94" w:rsidP="00CF196A">
            <w:pPr>
              <w:jc w:val="both"/>
              <w:rPr>
                <w:sz w:val="24"/>
                <w:szCs w:val="24"/>
              </w:rPr>
            </w:pPr>
            <w:r w:rsidRPr="0062496E">
              <w:rPr>
                <w:sz w:val="24"/>
                <w:szCs w:val="24"/>
              </w:rPr>
              <w:t>«</w:t>
            </w:r>
            <w:r w:rsidR="00CF196A" w:rsidRPr="0062496E">
              <w:rPr>
                <w:sz w:val="24"/>
                <w:szCs w:val="24"/>
              </w:rPr>
              <w:t>Воспитание и обучение детей с ранним детским аутизмом</w:t>
            </w:r>
            <w:r w:rsidRPr="0062496E">
              <w:rPr>
                <w:sz w:val="24"/>
                <w:szCs w:val="24"/>
              </w:rPr>
              <w:t>»</w:t>
            </w:r>
          </w:p>
          <w:p w:rsidR="008E0FC6" w:rsidRPr="0062496E" w:rsidRDefault="00A53C94" w:rsidP="00414D1F">
            <w:pPr>
              <w:jc w:val="both"/>
              <w:rPr>
                <w:sz w:val="24"/>
                <w:szCs w:val="24"/>
              </w:rPr>
            </w:pPr>
            <w:r w:rsidRPr="0062496E">
              <w:rPr>
                <w:sz w:val="24"/>
                <w:szCs w:val="24"/>
              </w:rPr>
              <w:t>«</w:t>
            </w:r>
            <w:r w:rsidR="00CF196A" w:rsidRPr="0062496E">
              <w:rPr>
                <w:sz w:val="24"/>
                <w:szCs w:val="24"/>
              </w:rPr>
              <w:t>Коррекционно-развивающая работа с детьми с ограниченными возможностями здоровья</w:t>
            </w:r>
            <w:r w:rsidR="004C3E19" w:rsidRPr="0062496E">
              <w:rPr>
                <w:sz w:val="24"/>
                <w:szCs w:val="24"/>
              </w:rPr>
              <w:t>»</w:t>
            </w:r>
          </w:p>
        </w:tc>
        <w:tc>
          <w:tcPr>
            <w:tcW w:w="1185" w:type="dxa"/>
            <w:vAlign w:val="center"/>
          </w:tcPr>
          <w:p w:rsidR="00414D1F" w:rsidRPr="0062496E" w:rsidRDefault="00420DEF" w:rsidP="00414D1F">
            <w:pPr>
              <w:widowControl/>
              <w:tabs>
                <w:tab w:val="left" w:pos="708"/>
              </w:tabs>
              <w:autoSpaceDE/>
              <w:adjustRightInd/>
              <w:jc w:val="both"/>
              <w:rPr>
                <w:rFonts w:eastAsia="Calibri"/>
                <w:sz w:val="24"/>
                <w:szCs w:val="24"/>
                <w:lang w:eastAsia="en-US"/>
              </w:rPr>
            </w:pPr>
            <w:r w:rsidRPr="0062496E">
              <w:rPr>
                <w:rFonts w:eastAsia="Calibri"/>
                <w:sz w:val="24"/>
                <w:szCs w:val="24"/>
                <w:lang w:eastAsia="en-US"/>
              </w:rPr>
              <w:t>ПК-</w:t>
            </w:r>
            <w:r w:rsidR="000D57D5" w:rsidRPr="0062496E">
              <w:rPr>
                <w:rFonts w:eastAsia="Calibri"/>
                <w:sz w:val="24"/>
                <w:szCs w:val="24"/>
                <w:lang w:eastAsia="en-US"/>
              </w:rPr>
              <w:t>7</w:t>
            </w:r>
          </w:p>
          <w:p w:rsidR="00414D1F" w:rsidRPr="0062496E" w:rsidRDefault="00420DEF" w:rsidP="00414D1F">
            <w:pPr>
              <w:widowControl/>
              <w:tabs>
                <w:tab w:val="left" w:pos="708"/>
              </w:tabs>
              <w:autoSpaceDE/>
              <w:adjustRightInd/>
              <w:jc w:val="both"/>
              <w:rPr>
                <w:rFonts w:eastAsia="Calibri"/>
                <w:sz w:val="24"/>
                <w:szCs w:val="24"/>
                <w:lang w:eastAsia="en-US"/>
              </w:rPr>
            </w:pPr>
            <w:r w:rsidRPr="0062496E">
              <w:rPr>
                <w:rFonts w:eastAsia="Calibri"/>
                <w:sz w:val="24"/>
                <w:szCs w:val="24"/>
                <w:lang w:eastAsia="en-US"/>
              </w:rPr>
              <w:t>ПК-</w:t>
            </w:r>
            <w:r w:rsidR="007342E0" w:rsidRPr="0062496E">
              <w:rPr>
                <w:rFonts w:eastAsia="Calibri"/>
                <w:sz w:val="24"/>
                <w:szCs w:val="24"/>
                <w:lang w:eastAsia="en-US"/>
              </w:rPr>
              <w:t>9</w:t>
            </w:r>
          </w:p>
          <w:p w:rsidR="00E75E5D" w:rsidRPr="0062496E" w:rsidRDefault="00E75E5D" w:rsidP="00414D1F">
            <w:pPr>
              <w:widowControl/>
              <w:tabs>
                <w:tab w:val="left" w:pos="708"/>
              </w:tabs>
              <w:autoSpaceDE/>
              <w:adjustRightInd/>
              <w:jc w:val="both"/>
              <w:rPr>
                <w:rFonts w:eastAsia="Calibri"/>
                <w:sz w:val="24"/>
                <w:szCs w:val="24"/>
                <w:lang w:eastAsia="en-US"/>
              </w:rPr>
            </w:pPr>
          </w:p>
          <w:p w:rsidR="00E75E5D" w:rsidRPr="0062496E" w:rsidRDefault="00E75E5D" w:rsidP="00414D1F">
            <w:pPr>
              <w:widowControl/>
              <w:tabs>
                <w:tab w:val="left" w:pos="708"/>
              </w:tabs>
              <w:autoSpaceDE/>
              <w:adjustRightInd/>
              <w:jc w:val="both"/>
              <w:rPr>
                <w:rFonts w:eastAsia="Calibri"/>
                <w:sz w:val="24"/>
                <w:szCs w:val="24"/>
                <w:lang w:eastAsia="en-US"/>
              </w:rPr>
            </w:pPr>
          </w:p>
        </w:tc>
      </w:tr>
    </w:tbl>
    <w:p w:rsidR="00E75E5D" w:rsidRPr="00793E1B" w:rsidRDefault="00E75E5D" w:rsidP="00E75E5D">
      <w:pPr>
        <w:widowControl/>
        <w:autoSpaceDE/>
        <w:autoSpaceDN/>
        <w:adjustRightInd/>
        <w:contextualSpacing/>
        <w:jc w:val="both"/>
        <w:rPr>
          <w:rFonts w:eastAsia="Calibri"/>
          <w:b/>
          <w:color w:val="000000"/>
          <w:spacing w:val="4"/>
          <w:sz w:val="24"/>
          <w:szCs w:val="24"/>
          <w:lang w:eastAsia="en-US"/>
        </w:rPr>
      </w:pPr>
    </w:p>
    <w:p w:rsidR="00E75E5D" w:rsidRPr="00793E1B" w:rsidRDefault="00E75E5D" w:rsidP="00E75E5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5E5D" w:rsidRDefault="00E75E5D" w:rsidP="00E75E5D">
      <w:pPr>
        <w:ind w:firstLine="709"/>
        <w:jc w:val="both"/>
        <w:rPr>
          <w:color w:val="000000"/>
          <w:sz w:val="24"/>
          <w:szCs w:val="24"/>
        </w:rPr>
      </w:pPr>
    </w:p>
    <w:p w:rsidR="000D57D5" w:rsidRPr="000D57D5" w:rsidRDefault="000D57D5" w:rsidP="000D57D5">
      <w:pPr>
        <w:ind w:firstLine="709"/>
        <w:jc w:val="both"/>
        <w:rPr>
          <w:sz w:val="22"/>
          <w:lang w:eastAsia="en-US"/>
        </w:rPr>
      </w:pPr>
      <w:r w:rsidRPr="000D57D5">
        <w:rPr>
          <w:sz w:val="22"/>
          <w:lang w:eastAsia="en-US"/>
        </w:rPr>
        <w:t>Объем учебной дисциплины – 5 зачетных единиц – 180 академических часов</w:t>
      </w:r>
    </w:p>
    <w:p w:rsidR="000D57D5" w:rsidRPr="000D57D5" w:rsidRDefault="000D57D5" w:rsidP="000D57D5">
      <w:pPr>
        <w:ind w:firstLine="709"/>
        <w:jc w:val="both"/>
        <w:rPr>
          <w:sz w:val="22"/>
          <w:lang w:eastAsia="en-US"/>
        </w:rPr>
      </w:pPr>
      <w:r w:rsidRPr="000D57D5">
        <w:rPr>
          <w:sz w:val="22"/>
          <w:lang w:eastAsia="en-US"/>
        </w:rPr>
        <w:t>Из них</w:t>
      </w:r>
      <w:r w:rsidRPr="000D57D5">
        <w:rPr>
          <w:sz w:val="22"/>
          <w:lang w:val="en-US" w:eastAsia="en-US"/>
        </w:rPr>
        <w:t>:</w:t>
      </w:r>
    </w:p>
    <w:p w:rsidR="000D57D5" w:rsidRPr="000D57D5" w:rsidRDefault="000D57D5" w:rsidP="000D57D5">
      <w:pPr>
        <w:ind w:firstLine="709"/>
        <w:jc w:val="both"/>
        <w:rPr>
          <w:sz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517"/>
      </w:tblGrid>
      <w:tr w:rsidR="000D57D5" w:rsidRPr="000D57D5" w:rsidTr="00015D48">
        <w:tc>
          <w:tcPr>
            <w:tcW w:w="4365" w:type="dxa"/>
          </w:tcPr>
          <w:p w:rsidR="000D57D5" w:rsidRPr="000D57D5" w:rsidRDefault="000D57D5" w:rsidP="00015D48">
            <w:pPr>
              <w:jc w:val="both"/>
              <w:rPr>
                <w:sz w:val="22"/>
                <w:lang w:eastAsia="en-US"/>
              </w:rPr>
            </w:pPr>
          </w:p>
        </w:tc>
        <w:tc>
          <w:tcPr>
            <w:tcW w:w="2693" w:type="dxa"/>
            <w:vAlign w:val="center"/>
          </w:tcPr>
          <w:p w:rsidR="000D57D5" w:rsidRPr="000D57D5" w:rsidRDefault="000D57D5" w:rsidP="00015D48">
            <w:pPr>
              <w:jc w:val="center"/>
              <w:rPr>
                <w:sz w:val="22"/>
                <w:lang w:eastAsia="en-US"/>
              </w:rPr>
            </w:pPr>
            <w:r w:rsidRPr="000D57D5">
              <w:rPr>
                <w:sz w:val="22"/>
                <w:lang w:eastAsia="en-US"/>
              </w:rPr>
              <w:t>Очная форма обучения</w:t>
            </w:r>
          </w:p>
        </w:tc>
        <w:tc>
          <w:tcPr>
            <w:tcW w:w="2517" w:type="dxa"/>
            <w:vAlign w:val="center"/>
          </w:tcPr>
          <w:p w:rsidR="000D57D5" w:rsidRPr="000D57D5" w:rsidRDefault="000D57D5" w:rsidP="00015D48">
            <w:pPr>
              <w:jc w:val="center"/>
              <w:rPr>
                <w:sz w:val="22"/>
                <w:lang w:eastAsia="en-US"/>
              </w:rPr>
            </w:pPr>
            <w:r w:rsidRPr="000D57D5">
              <w:rPr>
                <w:sz w:val="22"/>
                <w:lang w:eastAsia="en-US"/>
              </w:rPr>
              <w:t xml:space="preserve">Заочная форма </w:t>
            </w:r>
          </w:p>
          <w:p w:rsidR="000D57D5" w:rsidRPr="000D57D5" w:rsidRDefault="000D57D5" w:rsidP="00015D48">
            <w:pPr>
              <w:jc w:val="center"/>
              <w:rPr>
                <w:sz w:val="22"/>
                <w:lang w:eastAsia="en-US"/>
              </w:rPr>
            </w:pPr>
            <w:r w:rsidRPr="000D57D5">
              <w:rPr>
                <w:sz w:val="22"/>
                <w:lang w:eastAsia="en-US"/>
              </w:rPr>
              <w:t>обучения</w:t>
            </w:r>
          </w:p>
        </w:tc>
      </w:tr>
      <w:tr w:rsidR="000D57D5" w:rsidRPr="000D57D5" w:rsidTr="00015D48">
        <w:tc>
          <w:tcPr>
            <w:tcW w:w="4365" w:type="dxa"/>
          </w:tcPr>
          <w:p w:rsidR="000D57D5" w:rsidRPr="000D57D5" w:rsidRDefault="000D57D5" w:rsidP="00015D48">
            <w:pPr>
              <w:jc w:val="both"/>
              <w:rPr>
                <w:sz w:val="22"/>
                <w:lang w:eastAsia="en-US"/>
              </w:rPr>
            </w:pPr>
            <w:r w:rsidRPr="000D57D5">
              <w:rPr>
                <w:sz w:val="22"/>
                <w:lang w:eastAsia="en-US"/>
              </w:rPr>
              <w:lastRenderedPageBreak/>
              <w:t>Контактная работа</w:t>
            </w:r>
          </w:p>
        </w:tc>
        <w:tc>
          <w:tcPr>
            <w:tcW w:w="2693" w:type="dxa"/>
            <w:vAlign w:val="center"/>
          </w:tcPr>
          <w:p w:rsidR="000D57D5" w:rsidRPr="000D57D5" w:rsidRDefault="000D57D5" w:rsidP="00015D48">
            <w:pPr>
              <w:jc w:val="center"/>
              <w:rPr>
                <w:sz w:val="22"/>
                <w:lang w:eastAsia="en-US"/>
              </w:rPr>
            </w:pPr>
            <w:r w:rsidRPr="000D57D5">
              <w:rPr>
                <w:sz w:val="22"/>
                <w:lang w:eastAsia="en-US"/>
              </w:rPr>
              <w:t>54</w:t>
            </w:r>
          </w:p>
        </w:tc>
        <w:tc>
          <w:tcPr>
            <w:tcW w:w="2517" w:type="dxa"/>
            <w:vAlign w:val="center"/>
          </w:tcPr>
          <w:p w:rsidR="000D57D5" w:rsidRPr="000D57D5" w:rsidRDefault="000D57D5" w:rsidP="00015D48">
            <w:pPr>
              <w:jc w:val="center"/>
              <w:rPr>
                <w:sz w:val="22"/>
                <w:lang w:eastAsia="en-US"/>
              </w:rPr>
            </w:pPr>
            <w:r w:rsidRPr="000D57D5">
              <w:rPr>
                <w:sz w:val="22"/>
                <w:lang w:eastAsia="en-US"/>
              </w:rPr>
              <w:t>12</w:t>
            </w:r>
          </w:p>
        </w:tc>
      </w:tr>
      <w:tr w:rsidR="000D57D5" w:rsidRPr="000D57D5" w:rsidTr="00015D48">
        <w:tc>
          <w:tcPr>
            <w:tcW w:w="4365" w:type="dxa"/>
          </w:tcPr>
          <w:p w:rsidR="000D57D5" w:rsidRPr="000D57D5" w:rsidRDefault="000D57D5" w:rsidP="00015D48">
            <w:pPr>
              <w:jc w:val="both"/>
              <w:rPr>
                <w:i/>
                <w:iCs/>
                <w:sz w:val="22"/>
                <w:lang w:eastAsia="en-US"/>
              </w:rPr>
            </w:pPr>
            <w:r w:rsidRPr="000D57D5">
              <w:rPr>
                <w:i/>
                <w:iCs/>
                <w:sz w:val="22"/>
                <w:lang w:eastAsia="en-US"/>
              </w:rPr>
              <w:t>Лекций</w:t>
            </w:r>
          </w:p>
        </w:tc>
        <w:tc>
          <w:tcPr>
            <w:tcW w:w="2693" w:type="dxa"/>
            <w:vAlign w:val="center"/>
          </w:tcPr>
          <w:p w:rsidR="000D57D5" w:rsidRPr="000D57D5" w:rsidRDefault="000D57D5" w:rsidP="00015D48">
            <w:pPr>
              <w:jc w:val="center"/>
              <w:rPr>
                <w:sz w:val="22"/>
                <w:lang w:eastAsia="en-US"/>
              </w:rPr>
            </w:pPr>
            <w:r w:rsidRPr="000D57D5">
              <w:rPr>
                <w:sz w:val="22"/>
                <w:lang w:eastAsia="en-US"/>
              </w:rPr>
              <w:t>18</w:t>
            </w:r>
          </w:p>
        </w:tc>
        <w:tc>
          <w:tcPr>
            <w:tcW w:w="2517" w:type="dxa"/>
            <w:vAlign w:val="center"/>
          </w:tcPr>
          <w:p w:rsidR="000D57D5" w:rsidRPr="000D57D5" w:rsidRDefault="000D57D5" w:rsidP="00015D48">
            <w:pPr>
              <w:jc w:val="center"/>
              <w:rPr>
                <w:sz w:val="22"/>
                <w:lang w:eastAsia="en-US"/>
              </w:rPr>
            </w:pPr>
            <w:r w:rsidRPr="000D57D5">
              <w:rPr>
                <w:sz w:val="22"/>
                <w:lang w:eastAsia="en-US"/>
              </w:rPr>
              <w:t>4</w:t>
            </w:r>
          </w:p>
        </w:tc>
      </w:tr>
      <w:tr w:rsidR="000D57D5" w:rsidRPr="000D57D5" w:rsidTr="00015D48">
        <w:tc>
          <w:tcPr>
            <w:tcW w:w="4365" w:type="dxa"/>
          </w:tcPr>
          <w:p w:rsidR="000D57D5" w:rsidRPr="000D57D5" w:rsidRDefault="000D57D5" w:rsidP="00015D48">
            <w:pPr>
              <w:jc w:val="both"/>
              <w:rPr>
                <w:i/>
                <w:iCs/>
                <w:sz w:val="22"/>
                <w:lang w:eastAsia="en-US"/>
              </w:rPr>
            </w:pPr>
            <w:r w:rsidRPr="000D57D5">
              <w:rPr>
                <w:i/>
                <w:iCs/>
                <w:sz w:val="22"/>
                <w:lang w:eastAsia="en-US"/>
              </w:rPr>
              <w:t>Лабораторных работ</w:t>
            </w:r>
          </w:p>
        </w:tc>
        <w:tc>
          <w:tcPr>
            <w:tcW w:w="2693" w:type="dxa"/>
            <w:vAlign w:val="center"/>
          </w:tcPr>
          <w:p w:rsidR="000D57D5" w:rsidRPr="000D57D5" w:rsidRDefault="000D57D5" w:rsidP="00015D48">
            <w:pPr>
              <w:jc w:val="center"/>
              <w:rPr>
                <w:sz w:val="22"/>
                <w:lang w:eastAsia="en-US"/>
              </w:rPr>
            </w:pPr>
            <w:r w:rsidRPr="000D57D5">
              <w:rPr>
                <w:sz w:val="22"/>
                <w:lang w:eastAsia="en-US"/>
              </w:rPr>
              <w:t>-</w:t>
            </w:r>
          </w:p>
        </w:tc>
        <w:tc>
          <w:tcPr>
            <w:tcW w:w="2517" w:type="dxa"/>
            <w:vAlign w:val="center"/>
          </w:tcPr>
          <w:p w:rsidR="000D57D5" w:rsidRPr="000D57D5" w:rsidRDefault="000D57D5" w:rsidP="00015D48">
            <w:pPr>
              <w:jc w:val="center"/>
              <w:rPr>
                <w:sz w:val="22"/>
                <w:lang w:eastAsia="en-US"/>
              </w:rPr>
            </w:pPr>
            <w:r w:rsidRPr="000D57D5">
              <w:rPr>
                <w:sz w:val="22"/>
                <w:lang w:eastAsia="en-US"/>
              </w:rPr>
              <w:t>-</w:t>
            </w:r>
          </w:p>
        </w:tc>
      </w:tr>
      <w:tr w:rsidR="000D57D5" w:rsidRPr="000D57D5" w:rsidTr="00015D48">
        <w:tc>
          <w:tcPr>
            <w:tcW w:w="4365" w:type="dxa"/>
          </w:tcPr>
          <w:p w:rsidR="000D57D5" w:rsidRPr="000D57D5" w:rsidRDefault="000D57D5" w:rsidP="00015D48">
            <w:pPr>
              <w:jc w:val="both"/>
              <w:rPr>
                <w:i/>
                <w:iCs/>
                <w:sz w:val="22"/>
                <w:lang w:eastAsia="en-US"/>
              </w:rPr>
            </w:pPr>
            <w:r w:rsidRPr="000D57D5">
              <w:rPr>
                <w:i/>
                <w:iCs/>
                <w:sz w:val="22"/>
                <w:lang w:eastAsia="en-US"/>
              </w:rPr>
              <w:t>Практических занятий</w:t>
            </w:r>
          </w:p>
        </w:tc>
        <w:tc>
          <w:tcPr>
            <w:tcW w:w="2693" w:type="dxa"/>
            <w:vAlign w:val="center"/>
          </w:tcPr>
          <w:p w:rsidR="000D57D5" w:rsidRPr="000D57D5" w:rsidRDefault="000D57D5" w:rsidP="00015D48">
            <w:pPr>
              <w:jc w:val="center"/>
              <w:rPr>
                <w:sz w:val="22"/>
                <w:lang w:eastAsia="en-US"/>
              </w:rPr>
            </w:pPr>
            <w:r w:rsidRPr="000D57D5">
              <w:rPr>
                <w:sz w:val="22"/>
                <w:lang w:eastAsia="en-US"/>
              </w:rPr>
              <w:t>36</w:t>
            </w:r>
          </w:p>
        </w:tc>
        <w:tc>
          <w:tcPr>
            <w:tcW w:w="2517" w:type="dxa"/>
            <w:vAlign w:val="center"/>
          </w:tcPr>
          <w:p w:rsidR="000D57D5" w:rsidRPr="000D57D5" w:rsidRDefault="000D57D5" w:rsidP="00015D48">
            <w:pPr>
              <w:jc w:val="center"/>
              <w:rPr>
                <w:sz w:val="22"/>
                <w:lang w:eastAsia="en-US"/>
              </w:rPr>
            </w:pPr>
            <w:r w:rsidRPr="000D57D5">
              <w:rPr>
                <w:sz w:val="22"/>
                <w:lang w:eastAsia="en-US"/>
              </w:rPr>
              <w:t>8</w:t>
            </w:r>
          </w:p>
        </w:tc>
      </w:tr>
      <w:tr w:rsidR="000D57D5" w:rsidRPr="000D57D5" w:rsidTr="00015D48">
        <w:tc>
          <w:tcPr>
            <w:tcW w:w="4365" w:type="dxa"/>
          </w:tcPr>
          <w:p w:rsidR="000D57D5" w:rsidRPr="000D57D5" w:rsidRDefault="000D57D5" w:rsidP="00015D48">
            <w:pPr>
              <w:jc w:val="both"/>
              <w:rPr>
                <w:sz w:val="22"/>
                <w:lang w:eastAsia="en-US"/>
              </w:rPr>
            </w:pPr>
            <w:r w:rsidRPr="000D57D5">
              <w:rPr>
                <w:sz w:val="22"/>
                <w:lang w:eastAsia="en-US"/>
              </w:rPr>
              <w:t>Самостоятельная работа обучающихся</w:t>
            </w:r>
          </w:p>
        </w:tc>
        <w:tc>
          <w:tcPr>
            <w:tcW w:w="2693" w:type="dxa"/>
            <w:vAlign w:val="center"/>
          </w:tcPr>
          <w:p w:rsidR="000D57D5" w:rsidRPr="000D57D5" w:rsidRDefault="000D57D5" w:rsidP="00015D48">
            <w:pPr>
              <w:jc w:val="center"/>
              <w:rPr>
                <w:sz w:val="22"/>
                <w:lang w:eastAsia="en-US"/>
              </w:rPr>
            </w:pPr>
            <w:r w:rsidRPr="000D57D5">
              <w:rPr>
                <w:sz w:val="22"/>
                <w:lang w:eastAsia="en-US"/>
              </w:rPr>
              <w:t>99</w:t>
            </w:r>
          </w:p>
        </w:tc>
        <w:tc>
          <w:tcPr>
            <w:tcW w:w="2517" w:type="dxa"/>
            <w:vAlign w:val="center"/>
          </w:tcPr>
          <w:p w:rsidR="000D57D5" w:rsidRPr="000D57D5" w:rsidRDefault="000D57D5" w:rsidP="00015D48">
            <w:pPr>
              <w:jc w:val="center"/>
              <w:rPr>
                <w:sz w:val="22"/>
                <w:lang w:eastAsia="en-US"/>
              </w:rPr>
            </w:pPr>
            <w:r w:rsidRPr="000D57D5">
              <w:rPr>
                <w:sz w:val="22"/>
                <w:lang w:eastAsia="en-US"/>
              </w:rPr>
              <w:t>159</w:t>
            </w:r>
          </w:p>
        </w:tc>
      </w:tr>
      <w:tr w:rsidR="000D57D5" w:rsidRPr="000D57D5" w:rsidTr="00015D48">
        <w:tc>
          <w:tcPr>
            <w:tcW w:w="4365" w:type="dxa"/>
          </w:tcPr>
          <w:p w:rsidR="000D57D5" w:rsidRPr="000D57D5" w:rsidRDefault="000D57D5" w:rsidP="00015D48">
            <w:pPr>
              <w:jc w:val="both"/>
              <w:rPr>
                <w:sz w:val="22"/>
                <w:lang w:eastAsia="en-US"/>
              </w:rPr>
            </w:pPr>
            <w:r w:rsidRPr="000D57D5">
              <w:rPr>
                <w:sz w:val="22"/>
                <w:lang w:eastAsia="en-US"/>
              </w:rPr>
              <w:t>Контроль</w:t>
            </w:r>
          </w:p>
        </w:tc>
        <w:tc>
          <w:tcPr>
            <w:tcW w:w="2693" w:type="dxa"/>
            <w:vAlign w:val="center"/>
          </w:tcPr>
          <w:p w:rsidR="000D57D5" w:rsidRPr="000D57D5" w:rsidRDefault="000D57D5" w:rsidP="00015D48">
            <w:pPr>
              <w:jc w:val="center"/>
              <w:rPr>
                <w:sz w:val="22"/>
                <w:lang w:eastAsia="en-US"/>
              </w:rPr>
            </w:pPr>
            <w:r w:rsidRPr="000D57D5">
              <w:rPr>
                <w:sz w:val="22"/>
                <w:lang w:eastAsia="en-US"/>
              </w:rPr>
              <w:t>27</w:t>
            </w:r>
          </w:p>
        </w:tc>
        <w:tc>
          <w:tcPr>
            <w:tcW w:w="2517" w:type="dxa"/>
            <w:vAlign w:val="center"/>
          </w:tcPr>
          <w:p w:rsidR="000D57D5" w:rsidRPr="000D57D5" w:rsidRDefault="000D57D5" w:rsidP="00015D48">
            <w:pPr>
              <w:jc w:val="center"/>
              <w:rPr>
                <w:sz w:val="22"/>
                <w:lang w:eastAsia="en-US"/>
              </w:rPr>
            </w:pPr>
            <w:r w:rsidRPr="000D57D5">
              <w:rPr>
                <w:sz w:val="22"/>
                <w:lang w:eastAsia="en-US"/>
              </w:rPr>
              <w:t>9</w:t>
            </w:r>
          </w:p>
        </w:tc>
      </w:tr>
      <w:tr w:rsidR="000D57D5" w:rsidRPr="000D57D5" w:rsidTr="00015D48">
        <w:tc>
          <w:tcPr>
            <w:tcW w:w="4365" w:type="dxa"/>
            <w:vAlign w:val="center"/>
          </w:tcPr>
          <w:p w:rsidR="000D57D5" w:rsidRPr="000D57D5" w:rsidRDefault="000D57D5" w:rsidP="00015D48">
            <w:pPr>
              <w:rPr>
                <w:sz w:val="22"/>
                <w:lang w:eastAsia="en-US"/>
              </w:rPr>
            </w:pPr>
            <w:r w:rsidRPr="000D57D5">
              <w:rPr>
                <w:sz w:val="22"/>
                <w:lang w:eastAsia="en-US"/>
              </w:rPr>
              <w:t>Формы промежуточной аттестации</w:t>
            </w:r>
          </w:p>
        </w:tc>
        <w:tc>
          <w:tcPr>
            <w:tcW w:w="2693" w:type="dxa"/>
            <w:vAlign w:val="center"/>
          </w:tcPr>
          <w:p w:rsidR="000D57D5" w:rsidRPr="000D57D5" w:rsidRDefault="000D57D5" w:rsidP="00015D48">
            <w:pPr>
              <w:jc w:val="center"/>
              <w:rPr>
                <w:sz w:val="22"/>
                <w:lang w:eastAsia="en-US"/>
              </w:rPr>
            </w:pPr>
            <w:r w:rsidRPr="000D57D5">
              <w:rPr>
                <w:sz w:val="22"/>
                <w:lang w:eastAsia="en-US"/>
              </w:rPr>
              <w:t xml:space="preserve">экзамен </w:t>
            </w:r>
            <w:r w:rsidR="0062496E">
              <w:rPr>
                <w:sz w:val="22"/>
                <w:lang w:eastAsia="en-US"/>
              </w:rPr>
              <w:t xml:space="preserve">в 5 семестре </w:t>
            </w:r>
          </w:p>
        </w:tc>
        <w:tc>
          <w:tcPr>
            <w:tcW w:w="2517" w:type="dxa"/>
            <w:vAlign w:val="center"/>
          </w:tcPr>
          <w:p w:rsidR="000D57D5" w:rsidRPr="000D57D5" w:rsidRDefault="000D57D5" w:rsidP="00015D48">
            <w:pPr>
              <w:jc w:val="center"/>
              <w:rPr>
                <w:sz w:val="22"/>
                <w:lang w:eastAsia="en-US"/>
              </w:rPr>
            </w:pPr>
            <w:r w:rsidRPr="000D57D5">
              <w:rPr>
                <w:sz w:val="22"/>
                <w:lang w:eastAsia="en-US"/>
              </w:rPr>
              <w:t xml:space="preserve">экзамен </w:t>
            </w:r>
            <w:r w:rsidR="0062496E">
              <w:rPr>
                <w:sz w:val="22"/>
                <w:lang w:eastAsia="en-US"/>
              </w:rPr>
              <w:t xml:space="preserve">в 6 семестре </w:t>
            </w:r>
          </w:p>
        </w:tc>
      </w:tr>
    </w:tbl>
    <w:p w:rsidR="000D57D5" w:rsidRPr="000D57D5" w:rsidRDefault="000D57D5" w:rsidP="000D57D5">
      <w:pPr>
        <w:ind w:firstLine="709"/>
        <w:contextualSpacing/>
        <w:jc w:val="both"/>
        <w:rPr>
          <w:b/>
          <w:bCs/>
          <w:sz w:val="22"/>
        </w:rPr>
      </w:pPr>
    </w:p>
    <w:p w:rsidR="00E75E5D" w:rsidRPr="00793E1B" w:rsidRDefault="00E75E5D" w:rsidP="00E75E5D">
      <w:pPr>
        <w:widowControl/>
        <w:autoSpaceDE/>
        <w:autoSpaceDN/>
        <w:adjustRightInd/>
        <w:ind w:firstLine="709"/>
        <w:jc w:val="both"/>
        <w:rPr>
          <w:rFonts w:eastAsia="Calibri"/>
          <w:color w:val="000000"/>
          <w:sz w:val="24"/>
          <w:szCs w:val="24"/>
          <w:lang w:eastAsia="en-US"/>
        </w:rPr>
      </w:pPr>
    </w:p>
    <w:p w:rsidR="00E75E5D" w:rsidRPr="00793E1B" w:rsidRDefault="00E75E5D" w:rsidP="00E75E5D">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5E5D" w:rsidRPr="00793E1B" w:rsidRDefault="00E75E5D" w:rsidP="00E75E5D">
      <w:pPr>
        <w:keepNext/>
        <w:ind w:firstLine="709"/>
        <w:contextualSpacing/>
        <w:jc w:val="both"/>
        <w:rPr>
          <w:rFonts w:eastAsia="Calibri"/>
          <w:b/>
          <w:color w:val="000000"/>
          <w:sz w:val="24"/>
          <w:szCs w:val="24"/>
        </w:rPr>
      </w:pPr>
    </w:p>
    <w:p w:rsidR="00E75E5D" w:rsidRPr="00793E1B" w:rsidRDefault="00E75E5D" w:rsidP="00E75E5D">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75E5D" w:rsidRPr="00793E1B" w:rsidRDefault="00E75E5D" w:rsidP="00E75E5D">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5E5D" w:rsidRPr="00B44FF6" w:rsidTr="00414D1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5E5D" w:rsidRPr="00B44FF6" w:rsidRDefault="0062496E" w:rsidP="00414D1F">
            <w:pPr>
              <w:widowControl/>
              <w:autoSpaceDE/>
              <w:autoSpaceDN/>
              <w:adjustRightInd/>
              <w:jc w:val="both"/>
              <w:rPr>
                <w:b/>
                <w:bCs/>
                <w:sz w:val="22"/>
                <w:szCs w:val="22"/>
              </w:rPr>
            </w:pPr>
            <w:r>
              <w:rPr>
                <w:b/>
                <w:bCs/>
                <w:sz w:val="22"/>
                <w:szCs w:val="22"/>
              </w:rPr>
              <w:t xml:space="preserve">5 семестр </w:t>
            </w:r>
          </w:p>
        </w:tc>
      </w:tr>
      <w:tr w:rsidR="00E75E5D" w:rsidRPr="00793E1B" w:rsidTr="00414D1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5E5D" w:rsidRPr="00793E1B" w:rsidRDefault="00E75E5D" w:rsidP="00414D1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E5D" w:rsidRPr="00793E1B" w:rsidRDefault="00E75E5D" w:rsidP="00414D1F">
            <w:pPr>
              <w:widowControl/>
              <w:autoSpaceDE/>
              <w:autoSpaceDN/>
              <w:adjustRightInd/>
              <w:jc w:val="both"/>
              <w:rPr>
                <w:b/>
                <w:bCs/>
                <w:color w:val="000000"/>
                <w:sz w:val="22"/>
                <w:szCs w:val="22"/>
              </w:rPr>
            </w:pPr>
            <w:r w:rsidRPr="00793E1B">
              <w:rPr>
                <w:b/>
                <w:bCs/>
                <w:color w:val="000000"/>
                <w:sz w:val="22"/>
                <w:szCs w:val="22"/>
              </w:rPr>
              <w:t>Всего</w:t>
            </w:r>
          </w:p>
        </w:tc>
      </w:tr>
      <w:tr w:rsidR="00E75E5D"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E5D" w:rsidRDefault="00E75E5D" w:rsidP="00414D1F">
            <w:pPr>
              <w:rPr>
                <w:sz w:val="24"/>
                <w:szCs w:val="24"/>
              </w:rPr>
            </w:pPr>
          </w:p>
          <w:p w:rsidR="00FC6775" w:rsidRPr="004257BD" w:rsidRDefault="00FC6775" w:rsidP="00FC6775">
            <w:pPr>
              <w:tabs>
                <w:tab w:val="left" w:pos="900"/>
              </w:tabs>
              <w:ind w:firstLine="709"/>
              <w:jc w:val="both"/>
              <w:rPr>
                <w:sz w:val="24"/>
                <w:szCs w:val="24"/>
              </w:rPr>
            </w:pPr>
            <w:r>
              <w:rPr>
                <w:sz w:val="24"/>
                <w:szCs w:val="24"/>
              </w:rPr>
              <w:t xml:space="preserve">Тема </w:t>
            </w:r>
            <w:r w:rsidRPr="00A53C94">
              <w:rPr>
                <w:sz w:val="24"/>
                <w:szCs w:val="24"/>
              </w:rPr>
              <w:t>1</w:t>
            </w:r>
            <w:r w:rsidRPr="004257BD">
              <w:rPr>
                <w:sz w:val="24"/>
                <w:szCs w:val="24"/>
              </w:rPr>
              <w:t>. Экспериментальные схемы генетико-популяционных исследований.</w:t>
            </w:r>
          </w:p>
          <w:p w:rsidR="00E75E5D" w:rsidRPr="00506681" w:rsidRDefault="00E75E5D" w:rsidP="00414D1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E75E5D"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b/>
                <w:bCs/>
                <w:color w:val="000000"/>
                <w:sz w:val="24"/>
                <w:szCs w:val="24"/>
              </w:rPr>
            </w:pPr>
            <w:r>
              <w:rPr>
                <w:b/>
                <w:bCs/>
                <w:color w:val="000000"/>
                <w:sz w:val="24"/>
                <w:szCs w:val="24"/>
              </w:rPr>
              <w:t>20</w:t>
            </w:r>
          </w:p>
        </w:tc>
      </w:tr>
      <w:tr w:rsidR="00E75E5D"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E75E5D" w:rsidRPr="001156D7" w:rsidRDefault="00E75E5D"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0D57D5" w:rsidP="00414D1F">
            <w:pPr>
              <w:jc w:val="center"/>
              <w:rPr>
                <w:b/>
                <w:bCs/>
                <w:i/>
                <w:iCs/>
                <w:sz w:val="24"/>
                <w:szCs w:val="24"/>
              </w:rPr>
            </w:pPr>
            <w:r>
              <w:rPr>
                <w:b/>
                <w:bCs/>
                <w:i/>
                <w:iCs/>
                <w:sz w:val="24"/>
                <w:szCs w:val="24"/>
              </w:rPr>
              <w:t>0</w:t>
            </w:r>
          </w:p>
        </w:tc>
      </w:tr>
      <w:tr w:rsidR="00FC6775"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75" w:rsidRPr="004257BD" w:rsidRDefault="00FC6775" w:rsidP="00A53C94">
            <w:pPr>
              <w:rPr>
                <w:sz w:val="24"/>
                <w:szCs w:val="24"/>
              </w:rPr>
            </w:pPr>
          </w:p>
          <w:p w:rsidR="00FC6775" w:rsidRPr="004257BD" w:rsidRDefault="00FC6775" w:rsidP="00A53C94">
            <w:pPr>
              <w:tabs>
                <w:tab w:val="left" w:pos="900"/>
              </w:tabs>
              <w:ind w:firstLine="709"/>
              <w:jc w:val="both"/>
              <w:rPr>
                <w:sz w:val="24"/>
                <w:szCs w:val="24"/>
              </w:rPr>
            </w:pPr>
            <w:r>
              <w:rPr>
                <w:sz w:val="24"/>
                <w:szCs w:val="24"/>
              </w:rPr>
              <w:t xml:space="preserve">Тема </w:t>
            </w:r>
            <w:r w:rsidRPr="00A53C94">
              <w:rPr>
                <w:sz w:val="24"/>
                <w:szCs w:val="24"/>
              </w:rPr>
              <w:t>2</w:t>
            </w:r>
            <w:r w:rsidRPr="004257BD">
              <w:rPr>
                <w:sz w:val="24"/>
                <w:szCs w:val="24"/>
              </w:rPr>
              <w:t xml:space="preserve">. Методы, использующие молекулярно-генетические технологии и моделирование на животных. </w:t>
            </w:r>
          </w:p>
          <w:p w:rsidR="00FC6775" w:rsidRPr="004257BD" w:rsidRDefault="00FC6775" w:rsidP="00A53C9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FC6775"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b/>
                <w:bCs/>
                <w:color w:val="000000"/>
                <w:sz w:val="24"/>
                <w:szCs w:val="24"/>
              </w:rPr>
            </w:pPr>
            <w:r>
              <w:rPr>
                <w:b/>
                <w:bCs/>
                <w:color w:val="000000"/>
                <w:sz w:val="24"/>
                <w:szCs w:val="24"/>
              </w:rPr>
              <w:t>20</w:t>
            </w:r>
          </w:p>
        </w:tc>
      </w:tr>
      <w:tr w:rsidR="00FC6775"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FC6775" w:rsidRPr="001156D7" w:rsidRDefault="00FC6775"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A53C94" w:rsidRDefault="00FC6775"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FC6775"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AA6698" w:rsidRDefault="00FC6775"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75" w:rsidRPr="00E50AB9" w:rsidRDefault="00FC6775" w:rsidP="00414D1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75" w:rsidRPr="000D57D5" w:rsidRDefault="000D57D5" w:rsidP="00414D1F">
            <w:pPr>
              <w:jc w:val="center"/>
              <w:rPr>
                <w:b/>
                <w:bCs/>
                <w:i/>
                <w:iCs/>
                <w:sz w:val="24"/>
                <w:szCs w:val="24"/>
              </w:rPr>
            </w:pPr>
            <w:r>
              <w:rPr>
                <w:b/>
                <w:bCs/>
                <w:i/>
                <w:iCs/>
                <w:sz w:val="24"/>
                <w:szCs w:val="24"/>
              </w:rPr>
              <w:t>0</w:t>
            </w:r>
          </w:p>
        </w:tc>
      </w:tr>
      <w:tr w:rsidR="00FC6775" w:rsidRPr="00793E1B" w:rsidTr="00A53C9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FC6775" w:rsidRPr="004257BD" w:rsidRDefault="00FC6775" w:rsidP="00A53C94">
            <w:pPr>
              <w:rPr>
                <w:sz w:val="22"/>
                <w:szCs w:val="22"/>
              </w:rPr>
            </w:pPr>
            <w:r>
              <w:rPr>
                <w:sz w:val="24"/>
                <w:szCs w:val="24"/>
              </w:rPr>
              <w:t xml:space="preserve">Тема </w:t>
            </w:r>
            <w:r w:rsidRPr="00A53C94">
              <w:rPr>
                <w:sz w:val="24"/>
                <w:szCs w:val="24"/>
              </w:rPr>
              <w:t>3</w:t>
            </w:r>
            <w:r w:rsidRPr="004257BD">
              <w:rPr>
                <w:sz w:val="24"/>
                <w:szCs w:val="24"/>
              </w:rPr>
              <w:t>. Основы современной генетики человека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FC6775"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0D57D5" w:rsidP="00414D1F">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776337">
            <w:pPr>
              <w:jc w:val="center"/>
              <w:rPr>
                <w:b/>
                <w:bCs/>
                <w:color w:val="000000"/>
                <w:sz w:val="24"/>
                <w:szCs w:val="24"/>
              </w:rPr>
            </w:pPr>
            <w:r>
              <w:rPr>
                <w:b/>
                <w:bCs/>
                <w:color w:val="000000"/>
                <w:sz w:val="24"/>
                <w:szCs w:val="24"/>
              </w:rPr>
              <w:t>20</w:t>
            </w:r>
          </w:p>
        </w:tc>
      </w:tr>
      <w:tr w:rsidR="00FC6775"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FC6775" w:rsidRPr="001156D7" w:rsidRDefault="00FC6775"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0D57D5" w:rsidP="00414D1F">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FC6775"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0D57D5" w:rsidRDefault="000D57D5" w:rsidP="00414D1F">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75" w:rsidRPr="00E50AB9" w:rsidRDefault="00FC6775" w:rsidP="00414D1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75" w:rsidRPr="000D57D5" w:rsidRDefault="000D57D5" w:rsidP="00776337">
            <w:pPr>
              <w:jc w:val="center"/>
              <w:rPr>
                <w:b/>
                <w:bCs/>
                <w:i/>
                <w:iCs/>
                <w:sz w:val="24"/>
                <w:szCs w:val="24"/>
              </w:rPr>
            </w:pPr>
            <w:r>
              <w:rPr>
                <w:b/>
                <w:bCs/>
                <w:i/>
                <w:iCs/>
                <w:sz w:val="24"/>
                <w:szCs w:val="24"/>
              </w:rPr>
              <w:t>4</w:t>
            </w:r>
          </w:p>
        </w:tc>
      </w:tr>
      <w:tr w:rsidR="00FC6775"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75" w:rsidRPr="004257BD" w:rsidRDefault="00FC6775" w:rsidP="00A53C94">
            <w:pPr>
              <w:rPr>
                <w:sz w:val="24"/>
                <w:szCs w:val="24"/>
              </w:rPr>
            </w:pPr>
          </w:p>
          <w:p w:rsidR="00FC6775" w:rsidRPr="004257BD" w:rsidRDefault="00FC6775" w:rsidP="00A53C94">
            <w:pPr>
              <w:rPr>
                <w:sz w:val="24"/>
                <w:szCs w:val="24"/>
              </w:rPr>
            </w:pPr>
            <w:r>
              <w:rPr>
                <w:sz w:val="24"/>
                <w:szCs w:val="24"/>
              </w:rPr>
              <w:t xml:space="preserve">Тема </w:t>
            </w:r>
            <w:r>
              <w:rPr>
                <w:sz w:val="24"/>
                <w:szCs w:val="24"/>
                <w:lang w:val="en-US"/>
              </w:rPr>
              <w:t>4</w:t>
            </w:r>
            <w:r w:rsidRPr="004257BD">
              <w:rPr>
                <w:sz w:val="24"/>
                <w:szCs w:val="24"/>
              </w:rPr>
              <w:t>. Основные методы психогенетики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FC6775"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0D57D5" w:rsidP="000D57D5">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776337">
            <w:pPr>
              <w:jc w:val="center"/>
              <w:rPr>
                <w:b/>
                <w:bCs/>
                <w:color w:val="000000"/>
                <w:sz w:val="24"/>
                <w:szCs w:val="24"/>
              </w:rPr>
            </w:pPr>
            <w:r>
              <w:rPr>
                <w:b/>
                <w:bCs/>
                <w:color w:val="000000"/>
                <w:sz w:val="24"/>
                <w:szCs w:val="24"/>
              </w:rPr>
              <w:t>23</w:t>
            </w:r>
          </w:p>
        </w:tc>
      </w:tr>
      <w:tr w:rsidR="00506681"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506681" w:rsidRPr="001156D7" w:rsidRDefault="00506681"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06681" w:rsidRPr="00793E1B" w:rsidRDefault="00506681"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AA6698" w:rsidRDefault="00506681"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681" w:rsidRPr="00E50AB9" w:rsidRDefault="00506681" w:rsidP="00414D1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681" w:rsidRPr="000D57D5" w:rsidRDefault="000D57D5" w:rsidP="00776337">
            <w:pPr>
              <w:jc w:val="center"/>
              <w:rPr>
                <w:b/>
                <w:bCs/>
                <w:i/>
                <w:iCs/>
                <w:sz w:val="24"/>
                <w:szCs w:val="24"/>
              </w:rPr>
            </w:pPr>
            <w:r>
              <w:rPr>
                <w:b/>
                <w:bCs/>
                <w:i/>
                <w:iCs/>
                <w:sz w:val="24"/>
                <w:szCs w:val="24"/>
              </w:rPr>
              <w:t>0</w:t>
            </w:r>
          </w:p>
        </w:tc>
      </w:tr>
      <w:tr w:rsidR="00FC6775"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75" w:rsidRPr="004257BD" w:rsidRDefault="00FC6775" w:rsidP="00A53C94">
            <w:pPr>
              <w:rPr>
                <w:sz w:val="24"/>
                <w:szCs w:val="24"/>
              </w:rPr>
            </w:pPr>
            <w:r>
              <w:rPr>
                <w:sz w:val="24"/>
                <w:szCs w:val="24"/>
              </w:rPr>
              <w:t xml:space="preserve">Тема </w:t>
            </w:r>
            <w:r w:rsidRPr="00A53C94">
              <w:rPr>
                <w:sz w:val="24"/>
                <w:szCs w:val="24"/>
              </w:rPr>
              <w:t>5</w:t>
            </w:r>
            <w:r w:rsidRPr="004257BD">
              <w:rPr>
                <w:sz w:val="24"/>
                <w:szCs w:val="24"/>
              </w:rPr>
              <w:t>. Хромосомные симптомы и синдромы их значение для психогенетики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FC6775"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0D57D5" w:rsidP="00414D1F">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0D57D5" w:rsidP="00414D1F">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3928D4" w:rsidP="00776337">
            <w:pPr>
              <w:jc w:val="center"/>
              <w:rPr>
                <w:b/>
                <w:bCs/>
                <w:color w:val="000000"/>
                <w:sz w:val="24"/>
                <w:szCs w:val="24"/>
              </w:rPr>
            </w:pPr>
            <w:r>
              <w:rPr>
                <w:b/>
                <w:bCs/>
                <w:color w:val="000000"/>
                <w:sz w:val="24"/>
                <w:szCs w:val="24"/>
              </w:rPr>
              <w:t>22</w:t>
            </w:r>
          </w:p>
        </w:tc>
      </w:tr>
      <w:tr w:rsidR="00FC6775"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FC6775" w:rsidRPr="001156D7" w:rsidRDefault="00FC6775"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FC6775"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FC6775"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0D57D5" w:rsidP="00414D1F">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75" w:rsidRPr="00E50AB9" w:rsidRDefault="00FC6775" w:rsidP="00414D1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0D57D5" w:rsidP="00776337">
            <w:pPr>
              <w:jc w:val="center"/>
              <w:rPr>
                <w:b/>
                <w:bCs/>
                <w:i/>
                <w:iCs/>
                <w:sz w:val="24"/>
                <w:szCs w:val="24"/>
              </w:rPr>
            </w:pPr>
            <w:r>
              <w:rPr>
                <w:b/>
                <w:bCs/>
                <w:i/>
                <w:iCs/>
                <w:sz w:val="24"/>
                <w:szCs w:val="24"/>
              </w:rPr>
              <w:t>2</w:t>
            </w:r>
          </w:p>
        </w:tc>
      </w:tr>
      <w:tr w:rsidR="00FC6775"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75" w:rsidRPr="004257BD" w:rsidRDefault="00FC6775" w:rsidP="000D57D5">
            <w:pPr>
              <w:tabs>
                <w:tab w:val="left" w:pos="900"/>
              </w:tabs>
              <w:jc w:val="both"/>
              <w:rPr>
                <w:sz w:val="24"/>
                <w:szCs w:val="24"/>
              </w:rPr>
            </w:pPr>
            <w:r>
              <w:rPr>
                <w:sz w:val="24"/>
                <w:szCs w:val="24"/>
              </w:rPr>
              <w:t>Тема 6</w:t>
            </w:r>
            <w:r w:rsidRPr="004257BD">
              <w:rPr>
                <w:sz w:val="24"/>
                <w:szCs w:val="24"/>
              </w:rPr>
              <w:t xml:space="preserve">. Экологическая генетика человека. </w:t>
            </w:r>
          </w:p>
          <w:p w:rsidR="00FC6775" w:rsidRPr="004257BD" w:rsidRDefault="00FC6775" w:rsidP="00A53C9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FC6775"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0D57D5" w:rsidP="00414D1F">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776337">
            <w:pPr>
              <w:jc w:val="center"/>
              <w:rPr>
                <w:b/>
                <w:bCs/>
                <w:color w:val="000000"/>
                <w:sz w:val="24"/>
                <w:szCs w:val="24"/>
              </w:rPr>
            </w:pPr>
            <w:r>
              <w:rPr>
                <w:b/>
                <w:bCs/>
                <w:color w:val="000000"/>
                <w:sz w:val="24"/>
                <w:szCs w:val="24"/>
              </w:rPr>
              <w:t>24</w:t>
            </w:r>
          </w:p>
        </w:tc>
      </w:tr>
      <w:tr w:rsidR="00FC6775"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FC6775" w:rsidRPr="001156D7" w:rsidRDefault="00FC6775"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75" w:rsidRPr="00793E1B" w:rsidRDefault="00FC6775" w:rsidP="000D57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A53C94" w:rsidRDefault="000D57D5" w:rsidP="00414D1F">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FC6775"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FC6775" w:rsidRDefault="00FC6775" w:rsidP="00414D1F">
            <w:pPr>
              <w:jc w:val="center"/>
              <w:rPr>
                <w:i/>
                <w:iCs/>
                <w:sz w:val="24"/>
                <w:szCs w:val="24"/>
                <w:lang w:val="en-US"/>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75" w:rsidRPr="00E50AB9" w:rsidRDefault="00FC6775" w:rsidP="00414D1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75" w:rsidRPr="000D57D5" w:rsidRDefault="000D57D5" w:rsidP="00776337">
            <w:pPr>
              <w:jc w:val="center"/>
              <w:rPr>
                <w:b/>
                <w:bCs/>
                <w:i/>
                <w:iCs/>
                <w:sz w:val="24"/>
                <w:szCs w:val="24"/>
              </w:rPr>
            </w:pPr>
            <w:r>
              <w:rPr>
                <w:b/>
                <w:bCs/>
                <w:i/>
                <w:iCs/>
                <w:sz w:val="24"/>
                <w:szCs w:val="24"/>
              </w:rPr>
              <w:t>2</w:t>
            </w:r>
          </w:p>
        </w:tc>
      </w:tr>
      <w:tr w:rsidR="00FC6775" w:rsidRPr="00793E1B" w:rsidTr="00414D1F">
        <w:trPr>
          <w:trHeight w:val="510"/>
          <w:jc w:val="center"/>
        </w:trPr>
        <w:tc>
          <w:tcPr>
            <w:tcW w:w="5580" w:type="dxa"/>
            <w:vMerge w:val="restart"/>
            <w:tcBorders>
              <w:left w:val="single" w:sz="8" w:space="0" w:color="auto"/>
              <w:right w:val="single" w:sz="8" w:space="0" w:color="auto"/>
            </w:tcBorders>
            <w:vAlign w:val="center"/>
          </w:tcPr>
          <w:p w:rsidR="00FC6775" w:rsidRPr="004257BD" w:rsidRDefault="00FC6775" w:rsidP="00A53C94">
            <w:pPr>
              <w:widowControl/>
              <w:autoSpaceDE/>
              <w:autoSpaceDN/>
              <w:adjustRightInd/>
              <w:jc w:val="both"/>
              <w:rPr>
                <w:color w:val="000000"/>
                <w:sz w:val="24"/>
                <w:szCs w:val="24"/>
              </w:rPr>
            </w:pPr>
          </w:p>
          <w:p w:rsidR="00FC6775" w:rsidRPr="004257BD" w:rsidRDefault="00FC6775" w:rsidP="000D57D5">
            <w:pPr>
              <w:tabs>
                <w:tab w:val="left" w:pos="900"/>
              </w:tabs>
              <w:jc w:val="both"/>
              <w:rPr>
                <w:sz w:val="24"/>
                <w:szCs w:val="24"/>
              </w:rPr>
            </w:pPr>
            <w:r>
              <w:rPr>
                <w:sz w:val="24"/>
                <w:szCs w:val="24"/>
              </w:rPr>
              <w:t xml:space="preserve">Тема </w:t>
            </w:r>
            <w:r>
              <w:rPr>
                <w:sz w:val="24"/>
                <w:szCs w:val="24"/>
                <w:lang w:val="en-US"/>
              </w:rPr>
              <w:t>7</w:t>
            </w:r>
            <w:r w:rsidRPr="004257BD">
              <w:rPr>
                <w:sz w:val="24"/>
                <w:szCs w:val="24"/>
              </w:rPr>
              <w:t xml:space="preserve">. Генетическая психофизиология. </w:t>
            </w:r>
          </w:p>
          <w:p w:rsidR="00FC6775" w:rsidRPr="004257BD" w:rsidRDefault="00FC6775" w:rsidP="00A53C9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E50AB9" w:rsidRDefault="000D57D5"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E50AB9" w:rsidRDefault="00FC6775"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0D57D5" w:rsidRDefault="000D57D5" w:rsidP="00414D1F">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75" w:rsidRPr="00E50AB9" w:rsidRDefault="000D57D5" w:rsidP="00414D1F">
            <w:pPr>
              <w:jc w:val="center"/>
              <w:rPr>
                <w:b/>
                <w:bCs/>
                <w:color w:val="000000"/>
                <w:sz w:val="24"/>
                <w:szCs w:val="24"/>
              </w:rPr>
            </w:pPr>
            <w:r>
              <w:rPr>
                <w:b/>
                <w:bCs/>
                <w:color w:val="000000"/>
                <w:sz w:val="24"/>
                <w:szCs w:val="24"/>
              </w:rPr>
              <w:t>24</w:t>
            </w:r>
          </w:p>
        </w:tc>
      </w:tr>
      <w:tr w:rsidR="00E75E5D"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E75E5D" w:rsidRPr="001156D7" w:rsidRDefault="00E75E5D"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0D57D5" w:rsidP="00414D1F">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E50AB9" w:rsidRDefault="00E75E5D" w:rsidP="00414D1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E5D" w:rsidRPr="00E50AB9" w:rsidRDefault="000D57D5" w:rsidP="00414D1F">
            <w:pPr>
              <w:jc w:val="center"/>
              <w:rPr>
                <w:b/>
                <w:bCs/>
                <w:i/>
                <w:iCs/>
                <w:color w:val="000000"/>
                <w:sz w:val="24"/>
                <w:szCs w:val="24"/>
              </w:rPr>
            </w:pPr>
            <w:r>
              <w:rPr>
                <w:b/>
                <w:bCs/>
                <w:i/>
                <w:iCs/>
                <w:color w:val="000000"/>
                <w:sz w:val="24"/>
                <w:szCs w:val="24"/>
              </w:rPr>
              <w:t>2</w:t>
            </w:r>
          </w:p>
        </w:tc>
      </w:tr>
      <w:tr w:rsidR="00E75E5D"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E75E5D"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color w:val="000000"/>
                <w:sz w:val="24"/>
                <w:szCs w:val="24"/>
              </w:rPr>
            </w:pPr>
            <w:r>
              <w:rPr>
                <w:color w:val="000000"/>
                <w:sz w:val="24"/>
                <w:szCs w:val="24"/>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b/>
                <w:bCs/>
                <w:color w:val="000000"/>
                <w:sz w:val="24"/>
                <w:szCs w:val="24"/>
              </w:rPr>
            </w:pPr>
            <w:r>
              <w:rPr>
                <w:b/>
                <w:bCs/>
                <w:color w:val="000000"/>
                <w:sz w:val="24"/>
                <w:szCs w:val="24"/>
              </w:rPr>
              <w:t>153</w:t>
            </w:r>
          </w:p>
        </w:tc>
      </w:tr>
      <w:tr w:rsidR="00E75E5D"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0D57D5" w:rsidRDefault="000D57D5" w:rsidP="00414D1F">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E50AB9" w:rsidRDefault="00E75E5D" w:rsidP="00414D1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0D57D5" w:rsidRDefault="000D57D5" w:rsidP="00414D1F">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E50AB9" w:rsidRDefault="00E75E5D" w:rsidP="00414D1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E5D" w:rsidRPr="000D57D5" w:rsidRDefault="000D57D5" w:rsidP="00414D1F">
            <w:pPr>
              <w:jc w:val="center"/>
              <w:rPr>
                <w:b/>
                <w:bCs/>
                <w:i/>
                <w:iCs/>
                <w:color w:val="000000"/>
                <w:sz w:val="24"/>
                <w:szCs w:val="24"/>
              </w:rPr>
            </w:pPr>
            <w:r>
              <w:rPr>
                <w:b/>
                <w:bCs/>
                <w:i/>
                <w:iCs/>
                <w:color w:val="000000"/>
                <w:sz w:val="24"/>
                <w:szCs w:val="24"/>
              </w:rPr>
              <w:t>10</w:t>
            </w:r>
          </w:p>
        </w:tc>
      </w:tr>
      <w:tr w:rsidR="00E75E5D" w:rsidRPr="00793E1B" w:rsidTr="00414D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E5D" w:rsidRPr="001156D7" w:rsidRDefault="00E75E5D" w:rsidP="00414D1F">
            <w:pPr>
              <w:widowControl/>
              <w:autoSpaceDE/>
              <w:autoSpaceDN/>
              <w:adjustRightInd/>
              <w:jc w:val="both"/>
              <w:rPr>
                <w:sz w:val="22"/>
                <w:szCs w:val="22"/>
              </w:rPr>
            </w:pPr>
            <w:r>
              <w:rPr>
                <w:sz w:val="22"/>
                <w:szCs w:val="22"/>
              </w:rPr>
              <w:t>Контроль (экзамен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E5D" w:rsidRPr="007F013C" w:rsidRDefault="000D57D5" w:rsidP="00414D1F">
            <w:pPr>
              <w:widowControl/>
              <w:autoSpaceDE/>
              <w:autoSpaceDN/>
              <w:adjustRightInd/>
              <w:jc w:val="center"/>
              <w:rPr>
                <w:b/>
                <w:bCs/>
                <w:sz w:val="22"/>
                <w:szCs w:val="22"/>
              </w:rPr>
            </w:pPr>
            <w:r>
              <w:rPr>
                <w:b/>
                <w:bCs/>
                <w:sz w:val="22"/>
                <w:szCs w:val="22"/>
              </w:rPr>
              <w:t>27</w:t>
            </w:r>
          </w:p>
        </w:tc>
      </w:tr>
      <w:tr w:rsidR="00E75E5D" w:rsidRPr="00793E1B" w:rsidTr="00414D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E5D" w:rsidRPr="001156D7" w:rsidRDefault="00E75E5D" w:rsidP="00414D1F">
            <w:pPr>
              <w:widowControl/>
              <w:autoSpaceDE/>
              <w:autoSpaceDN/>
              <w:adjustRightInd/>
              <w:jc w:val="both"/>
              <w:rPr>
                <w:sz w:val="22"/>
                <w:szCs w:val="22"/>
              </w:rPr>
            </w:pPr>
            <w:r w:rsidRPr="001156D7">
              <w:rPr>
                <w:sz w:val="22"/>
                <w:szCs w:val="22"/>
              </w:rPr>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0D57D5" w:rsidP="00414D1F">
            <w:pPr>
              <w:widowControl/>
              <w:autoSpaceDE/>
              <w:autoSpaceDN/>
              <w:adjustRightInd/>
              <w:jc w:val="center"/>
              <w:rPr>
                <w:b/>
                <w:bCs/>
                <w:sz w:val="22"/>
                <w:szCs w:val="22"/>
              </w:rPr>
            </w:pPr>
            <w:r>
              <w:rPr>
                <w:b/>
                <w:bCs/>
                <w:sz w:val="22"/>
                <w:szCs w:val="22"/>
              </w:rPr>
              <w:t>180</w:t>
            </w:r>
          </w:p>
        </w:tc>
      </w:tr>
    </w:tbl>
    <w:p w:rsidR="00E75E5D" w:rsidRPr="00793E1B" w:rsidRDefault="00E75E5D" w:rsidP="00E75E5D">
      <w:pPr>
        <w:tabs>
          <w:tab w:val="left" w:pos="900"/>
        </w:tabs>
        <w:jc w:val="both"/>
        <w:rPr>
          <w:b/>
          <w:color w:val="000000"/>
          <w:sz w:val="24"/>
          <w:szCs w:val="24"/>
        </w:rPr>
      </w:pPr>
    </w:p>
    <w:p w:rsidR="00E75E5D" w:rsidRPr="00793E1B" w:rsidRDefault="00E75E5D" w:rsidP="00E75E5D">
      <w:pPr>
        <w:tabs>
          <w:tab w:val="left" w:pos="900"/>
        </w:tabs>
        <w:jc w:val="both"/>
        <w:rPr>
          <w:b/>
          <w:color w:val="000000"/>
          <w:sz w:val="24"/>
          <w:szCs w:val="24"/>
        </w:rPr>
      </w:pPr>
    </w:p>
    <w:p w:rsidR="00E75E5D" w:rsidRDefault="00E75E5D" w:rsidP="00E75E5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A53C94" w:rsidRPr="00793E1B" w:rsidRDefault="00A53C94" w:rsidP="00E75E5D">
      <w:pPr>
        <w:tabs>
          <w:tab w:val="left" w:pos="900"/>
        </w:tabs>
        <w:ind w:firstLine="709"/>
        <w:jc w:val="both"/>
        <w:rPr>
          <w:b/>
          <w:color w:val="000000"/>
          <w:sz w:val="24"/>
          <w:szCs w:val="24"/>
        </w:rPr>
      </w:pPr>
    </w:p>
    <w:tbl>
      <w:tblPr>
        <w:tblW w:w="9811" w:type="dxa"/>
        <w:jc w:val="center"/>
        <w:tblLayout w:type="fixed"/>
        <w:tblLook w:val="00A0" w:firstRow="1" w:lastRow="0" w:firstColumn="1" w:lastColumn="0" w:noHBand="0" w:noVBand="0"/>
      </w:tblPr>
      <w:tblGrid>
        <w:gridCol w:w="5580"/>
        <w:gridCol w:w="900"/>
        <w:gridCol w:w="680"/>
        <w:gridCol w:w="680"/>
        <w:gridCol w:w="680"/>
        <w:gridCol w:w="680"/>
        <w:gridCol w:w="611"/>
      </w:tblGrid>
      <w:tr w:rsidR="00A53C94" w:rsidRPr="00B44FF6" w:rsidTr="000D57D5">
        <w:trPr>
          <w:trHeight w:val="296"/>
          <w:jc w:val="center"/>
        </w:trPr>
        <w:tc>
          <w:tcPr>
            <w:tcW w:w="9811" w:type="dxa"/>
            <w:gridSpan w:val="7"/>
            <w:tcBorders>
              <w:top w:val="single" w:sz="8" w:space="0" w:color="auto"/>
              <w:left w:val="single" w:sz="8" w:space="0" w:color="auto"/>
              <w:bottom w:val="single" w:sz="8" w:space="0" w:color="auto"/>
              <w:right w:val="single" w:sz="8" w:space="0" w:color="auto"/>
            </w:tcBorders>
            <w:vAlign w:val="center"/>
          </w:tcPr>
          <w:p w:rsidR="00A53C94" w:rsidRPr="00B44FF6" w:rsidRDefault="00A53C94" w:rsidP="00A53C94">
            <w:pPr>
              <w:widowControl/>
              <w:autoSpaceDE/>
              <w:autoSpaceDN/>
              <w:adjustRightInd/>
              <w:jc w:val="both"/>
              <w:rPr>
                <w:b/>
                <w:bCs/>
                <w:sz w:val="22"/>
                <w:szCs w:val="22"/>
              </w:rPr>
            </w:pPr>
            <w:r w:rsidRPr="00B44FF6">
              <w:rPr>
                <w:b/>
                <w:bCs/>
                <w:sz w:val="22"/>
                <w:szCs w:val="22"/>
              </w:rPr>
              <w:t xml:space="preserve">Семестр </w:t>
            </w:r>
            <w:r>
              <w:rPr>
                <w:b/>
                <w:bCs/>
                <w:sz w:val="22"/>
                <w:szCs w:val="22"/>
              </w:rPr>
              <w:t>5</w:t>
            </w:r>
          </w:p>
        </w:tc>
      </w:tr>
      <w:tr w:rsidR="00A53C94" w:rsidRPr="00793E1B" w:rsidTr="000D57D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53C94" w:rsidRPr="00793E1B" w:rsidRDefault="00A53C94" w:rsidP="00A53C94">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СРС</w:t>
            </w:r>
          </w:p>
        </w:tc>
        <w:tc>
          <w:tcPr>
            <w:tcW w:w="611" w:type="dxa"/>
            <w:tcBorders>
              <w:top w:val="single" w:sz="8" w:space="0" w:color="auto"/>
              <w:left w:val="nil"/>
              <w:bottom w:val="single" w:sz="8" w:space="0" w:color="auto"/>
              <w:right w:val="single" w:sz="8" w:space="0" w:color="auto"/>
            </w:tcBorders>
            <w:vAlign w:val="center"/>
          </w:tcPr>
          <w:p w:rsidR="00A53C94" w:rsidRPr="00793E1B" w:rsidRDefault="00A53C94" w:rsidP="00A53C94">
            <w:pPr>
              <w:widowControl/>
              <w:autoSpaceDE/>
              <w:autoSpaceDN/>
              <w:adjustRightInd/>
              <w:jc w:val="both"/>
              <w:rPr>
                <w:b/>
                <w:bCs/>
                <w:color w:val="000000"/>
                <w:sz w:val="22"/>
                <w:szCs w:val="22"/>
              </w:rPr>
            </w:pPr>
            <w:r w:rsidRPr="00793E1B">
              <w:rPr>
                <w:b/>
                <w:bCs/>
                <w:color w:val="000000"/>
                <w:sz w:val="22"/>
                <w:szCs w:val="22"/>
              </w:rPr>
              <w:t>Всего</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Default="00A53C94" w:rsidP="00A53C94">
            <w:pPr>
              <w:rPr>
                <w:sz w:val="24"/>
                <w:szCs w:val="24"/>
              </w:rPr>
            </w:pPr>
          </w:p>
          <w:p w:rsidR="00A53C94" w:rsidRPr="004257BD" w:rsidRDefault="00A53C94" w:rsidP="00A53C94">
            <w:pPr>
              <w:tabs>
                <w:tab w:val="left" w:pos="900"/>
              </w:tabs>
              <w:ind w:firstLine="709"/>
              <w:jc w:val="both"/>
              <w:rPr>
                <w:sz w:val="24"/>
                <w:szCs w:val="24"/>
              </w:rPr>
            </w:pPr>
            <w:r>
              <w:rPr>
                <w:sz w:val="24"/>
                <w:szCs w:val="24"/>
              </w:rPr>
              <w:t xml:space="preserve">Тема </w:t>
            </w:r>
            <w:r w:rsidRPr="00A53C94">
              <w:rPr>
                <w:sz w:val="24"/>
                <w:szCs w:val="24"/>
              </w:rPr>
              <w:t>1</w:t>
            </w:r>
            <w:r w:rsidRPr="004257BD">
              <w:rPr>
                <w:sz w:val="24"/>
                <w:szCs w:val="24"/>
              </w:rPr>
              <w:t>. Экспериментальные схемы генетико-популяционных исследований.</w:t>
            </w:r>
          </w:p>
          <w:p w:rsidR="00A53C94" w:rsidRPr="00506681" w:rsidRDefault="00A53C94" w:rsidP="00A53C9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22</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A6698" w:rsidP="00A53C94">
            <w:pPr>
              <w:jc w:val="center"/>
              <w:rPr>
                <w:b/>
                <w:bCs/>
                <w:color w:val="000000"/>
                <w:sz w:val="24"/>
                <w:szCs w:val="24"/>
              </w:rPr>
            </w:pPr>
            <w:r>
              <w:rPr>
                <w:b/>
                <w:bCs/>
                <w:color w:val="000000"/>
                <w:sz w:val="24"/>
                <w:szCs w:val="24"/>
              </w:rPr>
              <w:t>22</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7F013C" w:rsidRDefault="00A53C94" w:rsidP="00A53C94">
            <w:pPr>
              <w:jc w:val="center"/>
              <w:rPr>
                <w:i/>
                <w:iCs/>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Pr="004257BD" w:rsidRDefault="00A53C94" w:rsidP="00A53C94">
            <w:pPr>
              <w:rPr>
                <w:sz w:val="24"/>
                <w:szCs w:val="24"/>
              </w:rPr>
            </w:pPr>
          </w:p>
          <w:p w:rsidR="00A53C94" w:rsidRPr="004257BD" w:rsidRDefault="00A53C94" w:rsidP="00A53C94">
            <w:pPr>
              <w:tabs>
                <w:tab w:val="left" w:pos="900"/>
              </w:tabs>
              <w:ind w:firstLine="709"/>
              <w:jc w:val="both"/>
              <w:rPr>
                <w:sz w:val="24"/>
                <w:szCs w:val="24"/>
              </w:rPr>
            </w:pPr>
            <w:r>
              <w:rPr>
                <w:sz w:val="24"/>
                <w:szCs w:val="24"/>
              </w:rPr>
              <w:t xml:space="preserve">Тема </w:t>
            </w:r>
            <w:r w:rsidRPr="00A53C94">
              <w:rPr>
                <w:sz w:val="24"/>
                <w:szCs w:val="24"/>
              </w:rPr>
              <w:t>2</w:t>
            </w:r>
            <w:r w:rsidRPr="004257BD">
              <w:rPr>
                <w:sz w:val="24"/>
                <w:szCs w:val="24"/>
              </w:rPr>
              <w:t xml:space="preserve">. Методы, использующие молекулярно-генетические технологии и моделирование на животных. </w:t>
            </w:r>
          </w:p>
          <w:p w:rsidR="00A53C94" w:rsidRPr="004257BD" w:rsidRDefault="00A53C94" w:rsidP="00A53C9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22</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A6698" w:rsidP="00A53C94">
            <w:pPr>
              <w:jc w:val="center"/>
              <w:rPr>
                <w:b/>
                <w:bCs/>
                <w:color w:val="000000"/>
                <w:sz w:val="24"/>
                <w:szCs w:val="24"/>
              </w:rPr>
            </w:pPr>
            <w:r>
              <w:rPr>
                <w:b/>
                <w:bCs/>
                <w:color w:val="000000"/>
                <w:sz w:val="24"/>
                <w:szCs w:val="24"/>
              </w:rPr>
              <w:t>24</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A6698"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53C94" w:rsidRPr="004257BD" w:rsidRDefault="00A53C94" w:rsidP="00A53C94">
            <w:pPr>
              <w:rPr>
                <w:sz w:val="22"/>
                <w:szCs w:val="22"/>
              </w:rPr>
            </w:pPr>
            <w:r>
              <w:rPr>
                <w:sz w:val="24"/>
                <w:szCs w:val="24"/>
              </w:rPr>
              <w:t xml:space="preserve">Тема </w:t>
            </w:r>
            <w:r w:rsidRPr="00A53C94">
              <w:rPr>
                <w:sz w:val="24"/>
                <w:szCs w:val="24"/>
              </w:rPr>
              <w:t>3</w:t>
            </w:r>
            <w:r w:rsidRPr="004257BD">
              <w:rPr>
                <w:sz w:val="24"/>
                <w:szCs w:val="24"/>
              </w:rPr>
              <w:t>. Основы современной генетики человека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0D57D5" w:rsidP="00A53C94">
            <w:pPr>
              <w:jc w:val="center"/>
              <w:rPr>
                <w:color w:val="000000"/>
                <w:sz w:val="24"/>
                <w:szCs w:val="24"/>
              </w:rPr>
            </w:pPr>
            <w:r>
              <w:rPr>
                <w:color w:val="000000"/>
                <w:sz w:val="24"/>
                <w:szCs w:val="24"/>
              </w:rPr>
              <w:t>22</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A6698" w:rsidRDefault="00AA6698" w:rsidP="00A53C94">
            <w:pPr>
              <w:jc w:val="center"/>
              <w:rPr>
                <w:b/>
                <w:bCs/>
                <w:color w:val="000000"/>
                <w:sz w:val="24"/>
                <w:szCs w:val="24"/>
              </w:rPr>
            </w:pPr>
            <w:r>
              <w:rPr>
                <w:b/>
                <w:bCs/>
                <w:color w:val="000000"/>
                <w:sz w:val="24"/>
                <w:szCs w:val="24"/>
              </w:rPr>
              <w:t>24</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Pr="004257BD" w:rsidRDefault="00A53C94" w:rsidP="00A53C94">
            <w:pPr>
              <w:rPr>
                <w:sz w:val="24"/>
                <w:szCs w:val="24"/>
              </w:rPr>
            </w:pPr>
          </w:p>
          <w:p w:rsidR="00A53C94" w:rsidRPr="004257BD" w:rsidRDefault="00A53C94" w:rsidP="00A53C94">
            <w:pPr>
              <w:rPr>
                <w:sz w:val="24"/>
                <w:szCs w:val="24"/>
              </w:rPr>
            </w:pPr>
            <w:r>
              <w:rPr>
                <w:sz w:val="24"/>
                <w:szCs w:val="24"/>
              </w:rPr>
              <w:t xml:space="preserve">Тема </w:t>
            </w:r>
            <w:r>
              <w:rPr>
                <w:sz w:val="24"/>
                <w:szCs w:val="24"/>
                <w:lang w:val="en-US"/>
              </w:rPr>
              <w:t>4</w:t>
            </w:r>
            <w:r w:rsidRPr="004257BD">
              <w:rPr>
                <w:sz w:val="24"/>
                <w:szCs w:val="24"/>
              </w:rPr>
              <w:t>. Основные методы психогенетики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0D57D5" w:rsidP="000D57D5">
            <w:pPr>
              <w:jc w:val="center"/>
              <w:rPr>
                <w:color w:val="000000"/>
                <w:sz w:val="24"/>
                <w:szCs w:val="24"/>
              </w:rPr>
            </w:pPr>
            <w:r>
              <w:rPr>
                <w:color w:val="000000"/>
                <w:sz w:val="24"/>
                <w:szCs w:val="24"/>
              </w:rPr>
              <w:t>23</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A6698" w:rsidRDefault="00AA6698" w:rsidP="00A53C94">
            <w:pPr>
              <w:jc w:val="center"/>
              <w:rPr>
                <w:b/>
                <w:bCs/>
                <w:color w:val="000000"/>
                <w:sz w:val="24"/>
                <w:szCs w:val="24"/>
              </w:rPr>
            </w:pPr>
            <w:r>
              <w:rPr>
                <w:b/>
                <w:bCs/>
                <w:color w:val="000000"/>
                <w:sz w:val="24"/>
                <w:szCs w:val="24"/>
              </w:rPr>
              <w:t>25</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AA6698"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Pr="004257BD" w:rsidRDefault="00A53C94" w:rsidP="00A53C94">
            <w:pPr>
              <w:rPr>
                <w:sz w:val="24"/>
                <w:szCs w:val="24"/>
              </w:rPr>
            </w:pPr>
            <w:r>
              <w:rPr>
                <w:sz w:val="24"/>
                <w:szCs w:val="24"/>
              </w:rPr>
              <w:t xml:space="preserve">Тема </w:t>
            </w:r>
            <w:r w:rsidRPr="00A53C94">
              <w:rPr>
                <w:sz w:val="24"/>
                <w:szCs w:val="24"/>
              </w:rPr>
              <w:t>5</w:t>
            </w:r>
            <w:r w:rsidRPr="004257BD">
              <w:rPr>
                <w:sz w:val="24"/>
                <w:szCs w:val="24"/>
              </w:rPr>
              <w:t>. Хромосомные симптомы и синдромы их значение для психогенетики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0D57D5" w:rsidP="000D57D5">
            <w:pPr>
              <w:jc w:val="center"/>
              <w:rPr>
                <w:color w:val="000000"/>
                <w:sz w:val="24"/>
                <w:szCs w:val="24"/>
              </w:rPr>
            </w:pPr>
            <w:r>
              <w:rPr>
                <w:color w:val="000000"/>
                <w:sz w:val="24"/>
                <w:szCs w:val="24"/>
              </w:rPr>
              <w:t>24</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A6698" w:rsidP="00A53C94">
            <w:pPr>
              <w:jc w:val="center"/>
              <w:rPr>
                <w:b/>
                <w:bCs/>
                <w:color w:val="000000"/>
                <w:sz w:val="24"/>
                <w:szCs w:val="24"/>
              </w:rPr>
            </w:pPr>
            <w:r>
              <w:rPr>
                <w:b/>
                <w:bCs/>
                <w:color w:val="000000"/>
                <w:sz w:val="24"/>
                <w:szCs w:val="24"/>
              </w:rPr>
              <w:t>26</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Pr="004257BD" w:rsidRDefault="00A53C94" w:rsidP="00A53C94">
            <w:pPr>
              <w:rPr>
                <w:sz w:val="24"/>
                <w:szCs w:val="24"/>
              </w:rPr>
            </w:pPr>
          </w:p>
          <w:p w:rsidR="00A53C94" w:rsidRPr="004257BD" w:rsidRDefault="00A53C94" w:rsidP="00A53C94">
            <w:pPr>
              <w:tabs>
                <w:tab w:val="left" w:pos="900"/>
              </w:tabs>
              <w:ind w:firstLine="709"/>
              <w:jc w:val="both"/>
              <w:rPr>
                <w:sz w:val="24"/>
                <w:szCs w:val="24"/>
              </w:rPr>
            </w:pPr>
            <w:r>
              <w:rPr>
                <w:sz w:val="24"/>
                <w:szCs w:val="24"/>
              </w:rPr>
              <w:t>Тема 6</w:t>
            </w:r>
            <w:r w:rsidRPr="004257BD">
              <w:rPr>
                <w:sz w:val="24"/>
                <w:szCs w:val="24"/>
              </w:rPr>
              <w:t xml:space="preserve">. Экологическая генетика человека. </w:t>
            </w:r>
          </w:p>
          <w:p w:rsidR="00A53C94" w:rsidRPr="004257BD" w:rsidRDefault="00A53C94" w:rsidP="00A53C9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FC6775" w:rsidRDefault="00A53C94" w:rsidP="00A53C94">
            <w:pPr>
              <w:jc w:val="center"/>
              <w:rPr>
                <w:color w:val="000000"/>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0D57D5" w:rsidP="00A53C94">
            <w:pPr>
              <w:jc w:val="center"/>
              <w:rPr>
                <w:color w:val="000000"/>
                <w:sz w:val="24"/>
                <w:szCs w:val="24"/>
              </w:rPr>
            </w:pPr>
            <w:r>
              <w:rPr>
                <w:color w:val="000000"/>
                <w:sz w:val="24"/>
                <w:szCs w:val="24"/>
              </w:rPr>
              <w:t>22</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A6698" w:rsidP="00A53C94">
            <w:pPr>
              <w:jc w:val="center"/>
              <w:rPr>
                <w:b/>
                <w:bCs/>
                <w:color w:val="000000"/>
                <w:sz w:val="24"/>
                <w:szCs w:val="24"/>
              </w:rPr>
            </w:pPr>
            <w:r>
              <w:rPr>
                <w:b/>
                <w:bCs/>
                <w:color w:val="000000"/>
                <w:sz w:val="24"/>
                <w:szCs w:val="24"/>
              </w:rPr>
              <w:t>24</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0D57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A6698"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AA6698"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left w:val="single" w:sz="8" w:space="0" w:color="auto"/>
              <w:right w:val="single" w:sz="8" w:space="0" w:color="auto"/>
            </w:tcBorders>
            <w:vAlign w:val="center"/>
          </w:tcPr>
          <w:p w:rsidR="00A53C94" w:rsidRPr="004257BD" w:rsidRDefault="00A53C94" w:rsidP="00A53C94">
            <w:pPr>
              <w:widowControl/>
              <w:autoSpaceDE/>
              <w:autoSpaceDN/>
              <w:adjustRightInd/>
              <w:jc w:val="both"/>
              <w:rPr>
                <w:color w:val="000000"/>
                <w:sz w:val="24"/>
                <w:szCs w:val="24"/>
              </w:rPr>
            </w:pPr>
          </w:p>
          <w:p w:rsidR="00A53C94" w:rsidRPr="004257BD" w:rsidRDefault="00A53C94" w:rsidP="00A53C94">
            <w:pPr>
              <w:tabs>
                <w:tab w:val="left" w:pos="900"/>
              </w:tabs>
              <w:ind w:firstLine="709"/>
              <w:jc w:val="both"/>
              <w:rPr>
                <w:sz w:val="24"/>
                <w:szCs w:val="24"/>
              </w:rPr>
            </w:pPr>
            <w:r>
              <w:rPr>
                <w:sz w:val="24"/>
                <w:szCs w:val="24"/>
              </w:rPr>
              <w:t xml:space="preserve">Тема </w:t>
            </w:r>
            <w:r>
              <w:rPr>
                <w:sz w:val="24"/>
                <w:szCs w:val="24"/>
                <w:lang w:val="en-US"/>
              </w:rPr>
              <w:t>7</w:t>
            </w:r>
            <w:r w:rsidRPr="004257BD">
              <w:rPr>
                <w:sz w:val="24"/>
                <w:szCs w:val="24"/>
              </w:rPr>
              <w:t xml:space="preserve">. Генетическая психофизиология. </w:t>
            </w:r>
          </w:p>
          <w:p w:rsidR="00A53C94" w:rsidRPr="004257BD" w:rsidRDefault="00A53C94" w:rsidP="00A53C9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0D57D5" w:rsidP="000D57D5">
            <w:pPr>
              <w:jc w:val="center"/>
              <w:rPr>
                <w:color w:val="000000"/>
                <w:sz w:val="24"/>
                <w:szCs w:val="24"/>
              </w:rPr>
            </w:pPr>
            <w:r>
              <w:rPr>
                <w:color w:val="000000"/>
                <w:sz w:val="24"/>
                <w:szCs w:val="24"/>
              </w:rPr>
              <w:t>24</w:t>
            </w: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E50AB9" w:rsidRDefault="00AA6698" w:rsidP="00A53C94">
            <w:pPr>
              <w:jc w:val="center"/>
              <w:rPr>
                <w:b/>
                <w:bCs/>
                <w:color w:val="000000"/>
                <w:sz w:val="24"/>
                <w:szCs w:val="24"/>
              </w:rPr>
            </w:pPr>
            <w:r>
              <w:rPr>
                <w:b/>
                <w:bCs/>
                <w:color w:val="000000"/>
                <w:sz w:val="24"/>
                <w:szCs w:val="24"/>
              </w:rPr>
              <w:t>26</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E50AB9" w:rsidRDefault="00AA6698" w:rsidP="00A53C94">
            <w:pPr>
              <w:jc w:val="center"/>
              <w:rPr>
                <w:b/>
                <w:bCs/>
                <w:i/>
                <w:iCs/>
                <w:color w:val="000000"/>
                <w:sz w:val="24"/>
                <w:szCs w:val="24"/>
              </w:rPr>
            </w:pPr>
            <w:r>
              <w:rPr>
                <w:b/>
                <w:bCs/>
                <w:i/>
                <w:iCs/>
                <w:color w:val="000000"/>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BC3C2C" w:rsidRDefault="000D57D5" w:rsidP="00A53C94">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BC3C2C" w:rsidRDefault="00A53C94" w:rsidP="00A53C94">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511E9C" w:rsidRDefault="000D57D5" w:rsidP="00A53C94">
            <w:pPr>
              <w:widowControl/>
              <w:autoSpaceDE/>
              <w:autoSpaceDN/>
              <w:adjustRightInd/>
              <w:jc w:val="center"/>
              <w:rPr>
                <w:sz w:val="22"/>
                <w:szCs w:val="22"/>
                <w:lang w:val="en-US"/>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511E9C" w:rsidRDefault="000D57D5" w:rsidP="00A53C94">
            <w:pPr>
              <w:widowControl/>
              <w:autoSpaceDE/>
              <w:autoSpaceDN/>
              <w:adjustRightInd/>
              <w:jc w:val="center"/>
              <w:rPr>
                <w:sz w:val="22"/>
                <w:szCs w:val="22"/>
                <w:lang w:val="en-US"/>
              </w:rPr>
            </w:pPr>
            <w:r>
              <w:rPr>
                <w:sz w:val="22"/>
                <w:szCs w:val="22"/>
              </w:rPr>
              <w:t>159</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0D57D5">
            <w:pPr>
              <w:widowControl/>
              <w:autoSpaceDE/>
              <w:autoSpaceDN/>
              <w:adjustRightInd/>
              <w:jc w:val="center"/>
              <w:rPr>
                <w:b/>
                <w:bCs/>
                <w:sz w:val="22"/>
                <w:szCs w:val="22"/>
              </w:rPr>
            </w:pPr>
            <w:r>
              <w:rPr>
                <w:b/>
                <w:bCs/>
                <w:sz w:val="22"/>
                <w:szCs w:val="22"/>
              </w:rPr>
              <w:t>171</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53C94" w:rsidP="00A53C9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E50AB9" w:rsidRDefault="00A53C94" w:rsidP="00A53C94">
            <w:pPr>
              <w:jc w:val="center"/>
              <w:rPr>
                <w:i/>
                <w:iCs/>
                <w:color w:val="000000"/>
                <w:sz w:val="24"/>
                <w:szCs w:val="24"/>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FC6775" w:rsidRDefault="00A53C94" w:rsidP="00A53C94">
            <w:pPr>
              <w:jc w:val="center"/>
              <w:rPr>
                <w:i/>
                <w:iCs/>
                <w:color w:val="000000"/>
                <w:sz w:val="24"/>
                <w:szCs w:val="24"/>
                <w:lang w:val="en-US"/>
              </w:rPr>
            </w:pPr>
            <w:r>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FC6775" w:rsidRDefault="00A53C94" w:rsidP="00A53C94">
            <w:pPr>
              <w:jc w:val="center"/>
              <w:rPr>
                <w:b/>
                <w:bCs/>
                <w:i/>
                <w:iCs/>
                <w:color w:val="000000"/>
                <w:sz w:val="24"/>
                <w:szCs w:val="24"/>
                <w:lang w:val="en-US"/>
              </w:rPr>
            </w:pPr>
            <w:r>
              <w:rPr>
                <w:bCs/>
                <w:sz w:val="22"/>
                <w:szCs w:val="22"/>
                <w:lang w:val="en-US"/>
              </w:rPr>
              <w:t>2</w:t>
            </w:r>
          </w:p>
        </w:tc>
      </w:tr>
      <w:tr w:rsidR="00A53C94" w:rsidRPr="00793E1B" w:rsidTr="000D57D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53C94" w:rsidRPr="001156D7" w:rsidRDefault="00A53C94" w:rsidP="00A53C94">
            <w:pPr>
              <w:widowControl/>
              <w:autoSpaceDE/>
              <w:autoSpaceDN/>
              <w:adjustRightInd/>
              <w:jc w:val="both"/>
              <w:rPr>
                <w:sz w:val="22"/>
                <w:szCs w:val="22"/>
              </w:rPr>
            </w:pPr>
            <w:r>
              <w:rPr>
                <w:sz w:val="22"/>
                <w:szCs w:val="22"/>
              </w:rPr>
              <w:t>Контроль (экзамен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BC3C2C" w:rsidRDefault="00A53C94" w:rsidP="00A53C94">
            <w:pPr>
              <w:widowControl/>
              <w:autoSpaceDE/>
              <w:autoSpaceDN/>
              <w:adjustRightInd/>
              <w:jc w:val="center"/>
              <w:rPr>
                <w:b/>
                <w:bCs/>
                <w:sz w:val="22"/>
                <w:szCs w:val="22"/>
              </w:rPr>
            </w:pPr>
            <w:r>
              <w:rPr>
                <w:b/>
                <w:bCs/>
                <w:sz w:val="22"/>
                <w:szCs w:val="22"/>
              </w:rPr>
              <w:t>9</w:t>
            </w:r>
          </w:p>
        </w:tc>
      </w:tr>
      <w:tr w:rsidR="00A53C94" w:rsidRPr="00793E1B" w:rsidTr="000D57D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53C94" w:rsidRPr="001156D7" w:rsidRDefault="00A53C94" w:rsidP="00A53C94">
            <w:pPr>
              <w:widowControl/>
              <w:autoSpaceDE/>
              <w:autoSpaceDN/>
              <w:adjustRightInd/>
              <w:jc w:val="both"/>
              <w:rPr>
                <w:sz w:val="22"/>
                <w:szCs w:val="22"/>
              </w:rPr>
            </w:pPr>
            <w:r w:rsidRPr="001156D7">
              <w:rPr>
                <w:sz w:val="22"/>
                <w:szCs w:val="22"/>
              </w:rPr>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BC3C2C" w:rsidRDefault="000D57D5" w:rsidP="00A53C94">
            <w:pPr>
              <w:widowControl/>
              <w:autoSpaceDE/>
              <w:autoSpaceDN/>
              <w:adjustRightInd/>
              <w:jc w:val="center"/>
              <w:rPr>
                <w:b/>
                <w:bCs/>
                <w:sz w:val="22"/>
                <w:szCs w:val="22"/>
              </w:rPr>
            </w:pPr>
            <w:r>
              <w:rPr>
                <w:b/>
                <w:bCs/>
                <w:sz w:val="22"/>
                <w:szCs w:val="22"/>
              </w:rPr>
              <w:t>180</w:t>
            </w:r>
          </w:p>
        </w:tc>
      </w:tr>
    </w:tbl>
    <w:p w:rsidR="00E75E5D" w:rsidRPr="00793E1B" w:rsidRDefault="00E75E5D" w:rsidP="00A53C94">
      <w:pPr>
        <w:tabs>
          <w:tab w:val="left" w:pos="900"/>
        </w:tabs>
        <w:jc w:val="both"/>
        <w:rPr>
          <w:b/>
          <w:color w:val="000000"/>
          <w:sz w:val="24"/>
          <w:szCs w:val="24"/>
        </w:rPr>
      </w:pPr>
    </w:p>
    <w:p w:rsidR="0055286D" w:rsidRPr="000C095A" w:rsidRDefault="0055286D" w:rsidP="0055286D">
      <w:pPr>
        <w:ind w:firstLine="709"/>
        <w:jc w:val="both"/>
        <w:rPr>
          <w:b/>
          <w:i/>
          <w:sz w:val="16"/>
          <w:szCs w:val="18"/>
        </w:rPr>
      </w:pPr>
      <w:r w:rsidRPr="000C095A">
        <w:rPr>
          <w:b/>
          <w:i/>
          <w:sz w:val="16"/>
          <w:szCs w:val="18"/>
        </w:rPr>
        <w:t>* Примечания:</w:t>
      </w:r>
    </w:p>
    <w:p w:rsidR="0055286D" w:rsidRPr="000C095A" w:rsidRDefault="0055286D" w:rsidP="0055286D">
      <w:pPr>
        <w:ind w:firstLine="709"/>
        <w:jc w:val="both"/>
        <w:rPr>
          <w:b/>
          <w:sz w:val="16"/>
          <w:szCs w:val="18"/>
        </w:rPr>
      </w:pPr>
      <w:r w:rsidRPr="000C095A">
        <w:rPr>
          <w:b/>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5286D" w:rsidRPr="000C095A" w:rsidRDefault="0055286D" w:rsidP="0055286D">
      <w:pPr>
        <w:ind w:firstLine="709"/>
        <w:jc w:val="both"/>
        <w:rPr>
          <w:sz w:val="16"/>
          <w:szCs w:val="18"/>
        </w:rPr>
      </w:pPr>
      <w:r w:rsidRPr="000C095A">
        <w:rPr>
          <w:sz w:val="16"/>
          <w:szCs w:val="18"/>
        </w:rPr>
        <w:t xml:space="preserve">При разработке образовательной программы высшего образования в части рабочей программы дисциплины </w:t>
      </w:r>
      <w:r w:rsidRPr="000C095A">
        <w:rPr>
          <w:b/>
          <w:sz w:val="16"/>
          <w:szCs w:val="18"/>
        </w:rPr>
        <w:t>«</w:t>
      </w:r>
      <w:r>
        <w:rPr>
          <w:b/>
          <w:sz w:val="16"/>
          <w:szCs w:val="18"/>
        </w:rPr>
        <w:t>Основы психогенетики</w:t>
      </w:r>
      <w:r w:rsidRPr="000C095A">
        <w:rPr>
          <w:b/>
          <w:sz w:val="16"/>
          <w:szCs w:val="18"/>
        </w:rPr>
        <w:t>»</w:t>
      </w:r>
      <w:r w:rsidRPr="000C095A">
        <w:rPr>
          <w:sz w:val="16"/>
          <w:szCs w:val="18"/>
        </w:rPr>
        <w:t xml:space="preserve"> согласно требованиям </w:t>
      </w:r>
      <w:r w:rsidRPr="000C095A">
        <w:rPr>
          <w:b/>
          <w:sz w:val="16"/>
          <w:szCs w:val="18"/>
        </w:rPr>
        <w:t>частей 3-5 статьи 13, статьи 30, пункта 3 части 1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пунктов 16, 38</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286D" w:rsidRPr="000C095A" w:rsidRDefault="0055286D" w:rsidP="0055286D">
      <w:pPr>
        <w:ind w:firstLine="709"/>
        <w:jc w:val="both"/>
        <w:rPr>
          <w:b/>
          <w:sz w:val="16"/>
          <w:szCs w:val="18"/>
        </w:rPr>
      </w:pPr>
      <w:r w:rsidRPr="000C095A">
        <w:rPr>
          <w:b/>
          <w:sz w:val="16"/>
          <w:szCs w:val="18"/>
        </w:rPr>
        <w:t>б) Для обучающихся с ограниченными возможностями здоровья и инвалидов:</w:t>
      </w:r>
    </w:p>
    <w:p w:rsidR="0055286D" w:rsidRPr="000C095A" w:rsidRDefault="0055286D" w:rsidP="0055286D">
      <w:pPr>
        <w:ind w:firstLine="709"/>
        <w:jc w:val="both"/>
        <w:rPr>
          <w:sz w:val="16"/>
          <w:szCs w:val="18"/>
        </w:rPr>
      </w:pPr>
      <w:r w:rsidRPr="000C095A">
        <w:rPr>
          <w:sz w:val="16"/>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C095A">
        <w:rPr>
          <w:b/>
          <w:sz w:val="16"/>
          <w:szCs w:val="18"/>
        </w:rPr>
        <w:t>статьи 79</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раздела III</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C095A">
        <w:rPr>
          <w:b/>
          <w:i/>
          <w:sz w:val="16"/>
          <w:szCs w:val="18"/>
        </w:rPr>
        <w:t>при наличии факта зачисления таких обучающихся с учетом конкретных нозологий</w:t>
      </w:r>
      <w:r w:rsidRPr="000C095A">
        <w:rPr>
          <w:sz w:val="16"/>
          <w:szCs w:val="18"/>
        </w:rPr>
        <w:t>).</w:t>
      </w:r>
    </w:p>
    <w:p w:rsidR="0055286D" w:rsidRPr="000C095A" w:rsidRDefault="0055286D" w:rsidP="0055286D">
      <w:pPr>
        <w:ind w:firstLine="709"/>
        <w:jc w:val="both"/>
        <w:rPr>
          <w:b/>
          <w:sz w:val="16"/>
          <w:szCs w:val="18"/>
        </w:rPr>
      </w:pPr>
      <w:r w:rsidRPr="000C095A">
        <w:rPr>
          <w:b/>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5286D" w:rsidRPr="000C095A" w:rsidRDefault="0055286D" w:rsidP="0055286D">
      <w:pPr>
        <w:ind w:firstLine="709"/>
        <w:jc w:val="both"/>
        <w:rPr>
          <w:sz w:val="16"/>
          <w:szCs w:val="18"/>
        </w:rPr>
      </w:pPr>
      <w:r w:rsidRPr="000C095A">
        <w:rPr>
          <w:sz w:val="16"/>
          <w:szCs w:val="18"/>
        </w:rPr>
        <w:t xml:space="preserve">При разработке образовательной программы высшего образования согласно требованиями </w:t>
      </w:r>
      <w:r w:rsidRPr="000C095A">
        <w:rPr>
          <w:b/>
          <w:sz w:val="16"/>
          <w:szCs w:val="18"/>
        </w:rPr>
        <w:t xml:space="preserve">частей 3-5 статьи 13, статьи 30, пункта 3 части 1 статьи 34 </w:t>
      </w:r>
      <w:r w:rsidRPr="000C095A">
        <w:rPr>
          <w:sz w:val="16"/>
          <w:szCs w:val="18"/>
        </w:rPr>
        <w:t xml:space="preserve">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20</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C095A">
        <w:rPr>
          <w:b/>
          <w:sz w:val="16"/>
          <w:szCs w:val="18"/>
        </w:rPr>
        <w:t>частью 5 статьи 5</w:t>
      </w:r>
      <w:r w:rsidRPr="000C095A">
        <w:rPr>
          <w:sz w:val="16"/>
          <w:szCs w:val="18"/>
        </w:rPr>
        <w:t xml:space="preserve"> Федерального закона </w:t>
      </w:r>
      <w:r w:rsidRPr="000C095A">
        <w:rPr>
          <w:b/>
          <w:sz w:val="16"/>
          <w:szCs w:val="18"/>
        </w:rPr>
        <w:t>от 05.05.2014 № 84-ФЗ</w:t>
      </w:r>
      <w:r w:rsidRPr="000C095A">
        <w:rPr>
          <w:sz w:val="16"/>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5286D" w:rsidRPr="000C095A" w:rsidRDefault="0055286D" w:rsidP="0055286D">
      <w:pPr>
        <w:ind w:firstLine="709"/>
        <w:jc w:val="both"/>
        <w:rPr>
          <w:b/>
          <w:sz w:val="16"/>
          <w:szCs w:val="18"/>
        </w:rPr>
      </w:pPr>
      <w:r w:rsidRPr="000C095A">
        <w:rPr>
          <w:b/>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286D" w:rsidRPr="000C095A" w:rsidRDefault="0055286D" w:rsidP="0055286D">
      <w:pPr>
        <w:ind w:firstLine="709"/>
        <w:jc w:val="both"/>
        <w:rPr>
          <w:sz w:val="22"/>
          <w:szCs w:val="24"/>
        </w:rPr>
      </w:pPr>
      <w:r w:rsidRPr="000C095A">
        <w:rPr>
          <w:sz w:val="16"/>
          <w:szCs w:val="18"/>
        </w:rPr>
        <w:t xml:space="preserve">При разработке образовательной программы высшего образования согласно требованиям </w:t>
      </w:r>
      <w:r w:rsidRPr="000C095A">
        <w:rPr>
          <w:b/>
          <w:sz w:val="16"/>
          <w:szCs w:val="18"/>
        </w:rPr>
        <w:t>пункта 9 части 1 статьи 33, части 3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43</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75E5D" w:rsidRDefault="00E75E5D" w:rsidP="00E75E5D">
      <w:pPr>
        <w:tabs>
          <w:tab w:val="left" w:pos="900"/>
        </w:tabs>
        <w:ind w:firstLine="709"/>
        <w:jc w:val="both"/>
        <w:rPr>
          <w:b/>
          <w:color w:val="000000"/>
          <w:sz w:val="24"/>
          <w:szCs w:val="24"/>
        </w:rPr>
      </w:pPr>
    </w:p>
    <w:p w:rsidR="00E75E5D" w:rsidRPr="00793E1B" w:rsidRDefault="00E75E5D" w:rsidP="00E75E5D">
      <w:pPr>
        <w:tabs>
          <w:tab w:val="left" w:pos="900"/>
        </w:tabs>
        <w:ind w:firstLine="709"/>
        <w:jc w:val="both"/>
        <w:rPr>
          <w:b/>
          <w:color w:val="000000"/>
          <w:sz w:val="24"/>
          <w:szCs w:val="24"/>
        </w:rPr>
      </w:pPr>
      <w:r w:rsidRPr="00793E1B">
        <w:rPr>
          <w:b/>
          <w:color w:val="000000"/>
          <w:sz w:val="24"/>
          <w:szCs w:val="24"/>
        </w:rPr>
        <w:t>5.3 Содержание дисциплины</w:t>
      </w:r>
    </w:p>
    <w:p w:rsidR="00E75E5D" w:rsidRDefault="00E75E5D" w:rsidP="00E75E5D">
      <w:pPr>
        <w:tabs>
          <w:tab w:val="left" w:pos="900"/>
        </w:tabs>
        <w:ind w:firstLine="709"/>
        <w:jc w:val="both"/>
        <w:rPr>
          <w:b/>
          <w:sz w:val="24"/>
          <w:szCs w:val="24"/>
        </w:rPr>
      </w:pPr>
    </w:p>
    <w:p w:rsidR="00511E9C" w:rsidRDefault="00511E9C" w:rsidP="00511E9C">
      <w:pPr>
        <w:tabs>
          <w:tab w:val="left" w:pos="900"/>
        </w:tabs>
        <w:ind w:firstLine="709"/>
        <w:jc w:val="both"/>
        <w:rPr>
          <w:sz w:val="24"/>
          <w:szCs w:val="24"/>
        </w:rPr>
      </w:pPr>
      <w:r>
        <w:rPr>
          <w:b/>
          <w:sz w:val="24"/>
          <w:szCs w:val="24"/>
        </w:rPr>
        <w:lastRenderedPageBreak/>
        <w:t xml:space="preserve">Тема </w:t>
      </w:r>
      <w:r w:rsidRPr="00A53C94">
        <w:rPr>
          <w:b/>
          <w:sz w:val="24"/>
          <w:szCs w:val="24"/>
        </w:rPr>
        <w:t>1</w:t>
      </w:r>
      <w:r w:rsidRPr="00617EBA">
        <w:rPr>
          <w:b/>
          <w:sz w:val="24"/>
          <w:szCs w:val="24"/>
        </w:rPr>
        <w:t>. Экспериментальные схемы генетико-популяционных исследований.</w:t>
      </w:r>
      <w:r w:rsidRPr="00617EBA">
        <w:rPr>
          <w:sz w:val="24"/>
          <w:szCs w:val="24"/>
        </w:rPr>
        <w:t xml:space="preserve"> Близнецовый метод. Биология близнецовости. Дизиготные (ДЗ) и монозиготные (МЗ) близнецы и их происхождение. Частота рождения близнецов и факторы, на нее влияющие. Статистика многоплодия. Классический близнецовый метод. Зиготность близнецов и ее диагностика. Генетические и средовые факторы, лежащие в основе сходства и различий близнецов. Основные допущения, на которых основан близнецовый метод. Теоретически ожидаемые корреляции между близнецами при генетической и средовой детерминации признака. Формулы для оценки коэффициента наследуемости и параметров общей и различающейся среды на основе коэффициентов корреляции МЗ и ДЗ близнецов. Нарушения допущения о равенстве средовых условий развития МЗ и ДЗ близнецов. Искажение показателей наследуемости. Разновидности близнецового метода. Метод приемных детей. Принцип метода. Теоретически ожидаемые коэффициенты корреляции между различными категориями родственников в методе приемных детей при генетической и средовой детерминации признака. Возможности и ограничения метода. Семейные исследования. Метод анализа родословных: история применения, область применения, основные обозначения, возможности и ограничения метода. Исследования родственников в семьях: категории сравниваемых родственников, интерпретация результатов, возможности и ограничения. Сопоставление результатов, полученных разными методами. </w:t>
      </w:r>
    </w:p>
    <w:p w:rsidR="00511E9C" w:rsidRDefault="00511E9C" w:rsidP="00511E9C">
      <w:pPr>
        <w:tabs>
          <w:tab w:val="left" w:pos="900"/>
        </w:tabs>
        <w:ind w:firstLine="709"/>
        <w:jc w:val="both"/>
        <w:rPr>
          <w:sz w:val="24"/>
          <w:szCs w:val="24"/>
        </w:rPr>
      </w:pPr>
      <w:r>
        <w:rPr>
          <w:b/>
          <w:sz w:val="24"/>
          <w:szCs w:val="24"/>
        </w:rPr>
        <w:t xml:space="preserve">Тема </w:t>
      </w:r>
      <w:r w:rsidRPr="00A53C94">
        <w:rPr>
          <w:b/>
          <w:sz w:val="24"/>
          <w:szCs w:val="24"/>
        </w:rPr>
        <w:t>2</w:t>
      </w:r>
      <w:r w:rsidRPr="00617EBA">
        <w:rPr>
          <w:b/>
          <w:sz w:val="24"/>
          <w:szCs w:val="24"/>
        </w:rPr>
        <w:t>. Методы, использующие молекулярно-генетические технологии и моделирование на животных</w:t>
      </w:r>
      <w:r w:rsidRPr="00617EBA">
        <w:rPr>
          <w:sz w:val="24"/>
          <w:szCs w:val="24"/>
        </w:rPr>
        <w:t xml:space="preserve">. </w:t>
      </w:r>
    </w:p>
    <w:p w:rsidR="00511E9C" w:rsidRDefault="00511E9C" w:rsidP="00511E9C">
      <w:pPr>
        <w:tabs>
          <w:tab w:val="left" w:pos="900"/>
        </w:tabs>
        <w:ind w:firstLine="709"/>
        <w:jc w:val="both"/>
        <w:rPr>
          <w:sz w:val="24"/>
          <w:szCs w:val="24"/>
        </w:rPr>
      </w:pPr>
      <w:r w:rsidRPr="00617EBA">
        <w:rPr>
          <w:sz w:val="24"/>
          <w:szCs w:val="24"/>
        </w:rPr>
        <w:t xml:space="preserve">Генотип и среда в индивидуальном развитии. Генетические исследования нарушенного поведения. Геномика - молодая отрасль генетики. Основные направления геномики. Проект "Геном человека". Открытие однонуклеотидных полиморфизмов. Современные представления о геноме человека. Генетические маркеры и их значение. Анализ сцепления. Основные принципы, лежащие в основе анализа сцепления. История применения метода. Генетические карты. Расстояние между генами и его измерение. Картирование локусов количественных признаков (ЛКП). Различные подходы к картированию ЛКП. Анализ ассоциаций. Метод гена-кандидата. Прямой анализ ДНК. Основные достижения генной инженерии. Основные этапы молекулярно-генетических исследований. Моделирование на животных. Общие черты поведения животных и человека. Геномная общность млекопитающих. Примеры исследований на животных. Моделирование алкоголизма. Изучение способности к обучению условной реакции избегания. Изучение обучения в лабиринте. Влияние депривации и обогащенной среды на обучение у животных. Генный нокаут. Выявление плейотропного эффекта действия гена. Концепция нормы реакции и развитие. Непознаваемость пределов фенотипа. Среда внутри и вне организма и возможности ее взаимодействия с генотипом. Понятие фенотипа на клеточном уровне. Экспрессия гена, ее основные этапы и возможные механизмы регуляции. Ранние гены и их роль в развитии. Гормоны и их роль в генетической регуляции. Регуляторная роль G- белков. Морфогенез нервной системы и его основные этапы. Наследственные и средовые факторы, влияющие на этот процесс. Роль эмбрионального и неонатального опыта в развитии. Родительские эффекты в развитии. Межпоколенные влияния. Вариабельность развития. Понятие об эпигенезе. Теория селективной стабилизации синапсов. Случайности развития. Историзм развития. Основные факторы, лежащие в основе психических расстройств. История генетики нарушенного поведения. Евгенические мероприятия и их последствия. Современные тенденции в евгенике. "Средовая инженерия", понятия "геном" и "энвиром". Геном человека, основные черты организации. Полиморфные маркеры ДНК. Принципы картирования генов наследственных болезней. Прогрессирующая мышечная дистрофия – пример локализации гена на хромосоме. Другие формы миодистрофии. Молекулярная диагностика. Генная и клеточная терапии. Динамические мутации, экспансии триплетных повторов. Понятие антиципации. Хорея Гентингтона, миотоническая дистрофия. </w:t>
      </w:r>
      <w:r w:rsidRPr="00617EBA">
        <w:rPr>
          <w:sz w:val="24"/>
          <w:szCs w:val="24"/>
        </w:rPr>
        <w:lastRenderedPageBreak/>
        <w:t xml:space="preserve">Этногеномика. Полиморфизм генов как инструмент изучения генофонда народонаселения во времени и пространстве. Шизофрения: характеристика болезни, риск заболевания для родственников, близнецовые исследования, исследования приемных детей, поиск генетических моделей, перспективы дальнейших исследований. Депрессивное расстройство: характеристика болезни, основные формы, генетические исследования, наследственная предрасположенность и средовые риски, связь с тревожными состояниями. Болезнь Альцгеймера: краткая характеристика и причины заболевания, семейный характер, форма с ранним началом болезни и наследственность. Умственная отсталость и задержка умственного развития: общая характеристика, эндогенные и экзогенные причины, наследственные формы умственной отсталости, роль хромосомных нарушений, синдром ломкой Х-хромосомы, наследственные и средовые причины легких и тяжелых форм умственной отсталости. Специфическая неспособность к обучению: общая характеристика и причины нарушения, психогенетические исследования на примере дислексии. Преступность и алкоголизм: история генетических исследований, обоснование необходимости осторожной интерпретации результатов (примеры), современные данные о наследуемости алкоголизма. </w:t>
      </w:r>
    </w:p>
    <w:p w:rsidR="00511E9C" w:rsidRDefault="00511E9C" w:rsidP="00511E9C">
      <w:pPr>
        <w:tabs>
          <w:tab w:val="left" w:pos="900"/>
        </w:tabs>
        <w:ind w:firstLine="709"/>
        <w:jc w:val="both"/>
        <w:rPr>
          <w:sz w:val="24"/>
          <w:szCs w:val="24"/>
        </w:rPr>
      </w:pPr>
      <w:r>
        <w:rPr>
          <w:b/>
          <w:sz w:val="24"/>
          <w:szCs w:val="24"/>
        </w:rPr>
        <w:t xml:space="preserve">Тема </w:t>
      </w:r>
      <w:r w:rsidRPr="00A53C94">
        <w:rPr>
          <w:b/>
          <w:sz w:val="24"/>
          <w:szCs w:val="24"/>
        </w:rPr>
        <w:t>3</w:t>
      </w:r>
      <w:r w:rsidRPr="00617EBA">
        <w:rPr>
          <w:b/>
          <w:sz w:val="24"/>
          <w:szCs w:val="24"/>
        </w:rPr>
        <w:t>. Основы современной генетики человека</w:t>
      </w:r>
      <w:r w:rsidRPr="00617EBA">
        <w:rPr>
          <w:sz w:val="24"/>
          <w:szCs w:val="24"/>
        </w:rPr>
        <w:t xml:space="preserve">. </w:t>
      </w:r>
    </w:p>
    <w:p w:rsidR="00511E9C" w:rsidRDefault="00511E9C" w:rsidP="00511E9C">
      <w:pPr>
        <w:tabs>
          <w:tab w:val="left" w:pos="900"/>
        </w:tabs>
        <w:ind w:firstLine="709"/>
        <w:jc w:val="both"/>
        <w:rPr>
          <w:sz w:val="24"/>
          <w:szCs w:val="24"/>
        </w:rPr>
      </w:pPr>
      <w:r w:rsidRPr="00617EBA">
        <w:rPr>
          <w:sz w:val="24"/>
          <w:szCs w:val="24"/>
        </w:rPr>
        <w:t xml:space="preserve">История формирования психогенетики в России и за рубежом. Определение психогенетики как науки. Наследственные и средовые детерминанты в межиндивидуальной вариативности психологических и психофизиологических признаков. Даются представления современной генетики о механизмах наследственности. Хромосомы и гены, цитоплазматическая наследственность. Генотип и среда: норма и диапазон реакции. Феномен как результата взаимодействия данного генотипа со средой. </w:t>
      </w:r>
    </w:p>
    <w:p w:rsidR="00511E9C" w:rsidRDefault="00511E9C" w:rsidP="00511E9C">
      <w:pPr>
        <w:tabs>
          <w:tab w:val="left" w:pos="900"/>
        </w:tabs>
        <w:ind w:firstLine="709"/>
        <w:jc w:val="both"/>
        <w:rPr>
          <w:sz w:val="24"/>
          <w:szCs w:val="24"/>
        </w:rPr>
      </w:pPr>
      <w:r>
        <w:rPr>
          <w:b/>
          <w:sz w:val="24"/>
          <w:szCs w:val="24"/>
        </w:rPr>
        <w:t xml:space="preserve">Тема </w:t>
      </w:r>
      <w:r w:rsidRPr="00A53C94">
        <w:rPr>
          <w:b/>
          <w:sz w:val="24"/>
          <w:szCs w:val="24"/>
        </w:rPr>
        <w:t>4</w:t>
      </w:r>
      <w:r w:rsidRPr="00617EBA">
        <w:rPr>
          <w:b/>
          <w:sz w:val="24"/>
          <w:szCs w:val="24"/>
        </w:rPr>
        <w:t>. Основные методы психогенетики</w:t>
      </w:r>
      <w:r w:rsidRPr="00617EBA">
        <w:rPr>
          <w:sz w:val="24"/>
          <w:szCs w:val="24"/>
        </w:rPr>
        <w:t xml:space="preserve">. </w:t>
      </w:r>
    </w:p>
    <w:p w:rsidR="00511E9C" w:rsidRDefault="00511E9C" w:rsidP="00511E9C">
      <w:pPr>
        <w:tabs>
          <w:tab w:val="left" w:pos="900"/>
        </w:tabs>
        <w:ind w:firstLine="709"/>
        <w:jc w:val="both"/>
        <w:rPr>
          <w:sz w:val="24"/>
          <w:szCs w:val="24"/>
        </w:rPr>
      </w:pPr>
      <w:r w:rsidRPr="00617EBA">
        <w:rPr>
          <w:sz w:val="24"/>
          <w:szCs w:val="24"/>
        </w:rPr>
        <w:t xml:space="preserve">Основы онтогенетики. Даются понятия о человеке как объекте генетических исследований и анализируются основные психологические методы исследований (популяционный, генетический, близнецовый, цитогенетический, биохимический, биологический и математического моделирования). Значимость валидностипсихогенетической процедуры для интерпретации полученных результатов. Дается понятие о реализации генов в онтогенезе, генетические основы дифференцировки нервной системы и органов чувств, периодизации постнатального онтогенеза у человека. Хронобиологический и биологический возраст. </w:t>
      </w:r>
    </w:p>
    <w:p w:rsidR="00511E9C" w:rsidRDefault="00511E9C" w:rsidP="00511E9C">
      <w:pPr>
        <w:tabs>
          <w:tab w:val="left" w:pos="900"/>
        </w:tabs>
        <w:ind w:firstLine="709"/>
        <w:jc w:val="both"/>
        <w:rPr>
          <w:sz w:val="24"/>
          <w:szCs w:val="24"/>
        </w:rPr>
      </w:pPr>
      <w:r>
        <w:rPr>
          <w:b/>
          <w:sz w:val="24"/>
          <w:szCs w:val="24"/>
        </w:rPr>
        <w:t xml:space="preserve">Тема </w:t>
      </w:r>
      <w:r w:rsidRPr="00A53C94">
        <w:rPr>
          <w:b/>
          <w:sz w:val="24"/>
          <w:szCs w:val="24"/>
        </w:rPr>
        <w:t>5</w:t>
      </w:r>
      <w:r w:rsidRPr="00617EBA">
        <w:rPr>
          <w:b/>
          <w:sz w:val="24"/>
          <w:szCs w:val="24"/>
        </w:rPr>
        <w:t>. Хромосомные симптомы и синдромы их значение для психогенетики</w:t>
      </w:r>
      <w:r w:rsidRPr="00617EBA">
        <w:rPr>
          <w:sz w:val="24"/>
          <w:szCs w:val="24"/>
        </w:rPr>
        <w:t xml:space="preserve">. Закономерности наследования. Рассматриваются общие вопросы хромосомной патологии, фактор повышенного риска рождение детей с хромосомными заболеваниями. Влияние числа хромосом на поведение человека. Зависимости психофизиологических характеристик индивида от хромосомных аберраций. Даются понятия о закономерностях наследования и условиях их проявления во взаимодействии генов и сцепленном наследовании. Рассматриваются вопросы кодоминирования генов, сверхдоминирования, неполного и полного доминирования, явление плейотропии и летальных генов (применительно к психогенетическим особенностям личности). </w:t>
      </w:r>
    </w:p>
    <w:p w:rsidR="00511E9C" w:rsidRPr="00617EBA" w:rsidRDefault="00511E9C" w:rsidP="00511E9C">
      <w:pPr>
        <w:tabs>
          <w:tab w:val="left" w:pos="900"/>
        </w:tabs>
        <w:ind w:firstLine="709"/>
        <w:jc w:val="both"/>
        <w:rPr>
          <w:b/>
          <w:sz w:val="24"/>
          <w:szCs w:val="24"/>
        </w:rPr>
      </w:pPr>
      <w:r>
        <w:rPr>
          <w:b/>
          <w:sz w:val="24"/>
          <w:szCs w:val="24"/>
        </w:rPr>
        <w:t xml:space="preserve">Тема </w:t>
      </w:r>
      <w:r w:rsidRPr="00A53C94">
        <w:rPr>
          <w:b/>
          <w:sz w:val="24"/>
          <w:szCs w:val="24"/>
        </w:rPr>
        <w:t>6</w:t>
      </w:r>
      <w:r w:rsidRPr="00617EBA">
        <w:rPr>
          <w:b/>
          <w:sz w:val="24"/>
          <w:szCs w:val="24"/>
        </w:rPr>
        <w:t xml:space="preserve">. Экологическая генетика человека. </w:t>
      </w:r>
    </w:p>
    <w:p w:rsidR="00511E9C" w:rsidRDefault="00511E9C" w:rsidP="00511E9C">
      <w:pPr>
        <w:tabs>
          <w:tab w:val="left" w:pos="900"/>
        </w:tabs>
        <w:ind w:firstLine="709"/>
        <w:jc w:val="both"/>
        <w:rPr>
          <w:sz w:val="24"/>
          <w:szCs w:val="24"/>
        </w:rPr>
      </w:pPr>
      <w:r w:rsidRPr="00617EBA">
        <w:rPr>
          <w:sz w:val="24"/>
          <w:szCs w:val="24"/>
        </w:rPr>
        <w:t xml:space="preserve">Рассматриваются вопросы зависимости проявления генов от факторов внешней среды, особенности формирования фенотипических психотипов. Дается представление о наследственно обусловленных патологических реакциях на действие внешних факторов, в том числе эмоциональных переживаний и стрессовых воздействий. </w:t>
      </w:r>
    </w:p>
    <w:p w:rsidR="00511E9C" w:rsidRDefault="00511E9C" w:rsidP="00511E9C">
      <w:pPr>
        <w:tabs>
          <w:tab w:val="left" w:pos="900"/>
        </w:tabs>
        <w:ind w:firstLine="709"/>
        <w:jc w:val="both"/>
        <w:rPr>
          <w:sz w:val="24"/>
          <w:szCs w:val="24"/>
        </w:rPr>
      </w:pPr>
      <w:r>
        <w:rPr>
          <w:b/>
          <w:sz w:val="24"/>
          <w:szCs w:val="24"/>
        </w:rPr>
        <w:t xml:space="preserve">Тема </w:t>
      </w:r>
      <w:r w:rsidRPr="000E0473">
        <w:rPr>
          <w:b/>
          <w:sz w:val="24"/>
          <w:szCs w:val="24"/>
        </w:rPr>
        <w:t>7</w:t>
      </w:r>
      <w:r w:rsidRPr="00617EBA">
        <w:rPr>
          <w:b/>
          <w:sz w:val="24"/>
          <w:szCs w:val="24"/>
        </w:rPr>
        <w:t>. Генетическая психофизиология.</w:t>
      </w:r>
    </w:p>
    <w:p w:rsidR="00511E9C" w:rsidRPr="00617EBA" w:rsidRDefault="00511E9C" w:rsidP="00511E9C">
      <w:pPr>
        <w:tabs>
          <w:tab w:val="left" w:pos="900"/>
        </w:tabs>
        <w:ind w:firstLine="709"/>
        <w:jc w:val="both"/>
        <w:rPr>
          <w:sz w:val="24"/>
          <w:szCs w:val="24"/>
        </w:rPr>
      </w:pPr>
      <w:r w:rsidRPr="00617EBA">
        <w:rPr>
          <w:sz w:val="24"/>
          <w:szCs w:val="24"/>
        </w:rPr>
        <w:t xml:space="preserve">Роль наследственности и среды в формировании функциональной асимметрии. Рассматриваются вопросы генетики мозга, методические подходы и уровни анализа: природа межиндивидуальной вариативности биоэлектрической активности мозга: электроэнцефалограмма, вызванные потенциалы, генотипередовые отношения в изменчивости показателей вегетативных реакций. Рассматриваются вопросы генетической </w:t>
      </w:r>
      <w:r w:rsidRPr="00617EBA">
        <w:rPr>
          <w:sz w:val="24"/>
          <w:szCs w:val="24"/>
        </w:rPr>
        <w:lastRenderedPageBreak/>
        <w:t>наследственности в формировании доминирования полушарий мозга, модели наследуемости лево и праворукости Особенности функциональных асимметрии у близнецов. Онтогенез специализации полушарий, влияние средовых факторов на функциональную асимметрию, связь с психическими функциями</w:t>
      </w:r>
    </w:p>
    <w:p w:rsidR="00E75E5D" w:rsidRPr="00793E1B" w:rsidRDefault="00E75E5D" w:rsidP="00E75E5D">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401ED7" w:rsidRPr="00401ED7" w:rsidRDefault="00401ED7" w:rsidP="00401ED7">
      <w:pPr>
        <w:pStyle w:val="a4"/>
        <w:numPr>
          <w:ilvl w:val="0"/>
          <w:numId w:val="5"/>
        </w:numPr>
        <w:spacing w:line="240" w:lineRule="auto"/>
        <w:jc w:val="both"/>
        <w:rPr>
          <w:rFonts w:ascii="Times New Roman" w:hAnsi="Times New Roman"/>
          <w:sz w:val="24"/>
          <w:szCs w:val="24"/>
        </w:rPr>
      </w:pPr>
      <w:r w:rsidRPr="00A613C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Основы психогенетики</w:t>
      </w:r>
      <w:r w:rsidRPr="008303B1">
        <w:rPr>
          <w:rFonts w:ascii="Times New Roman" w:hAnsi="Times New Roman"/>
          <w:sz w:val="24"/>
          <w:szCs w:val="24"/>
        </w:rPr>
        <w:t>»/ О.А. Таротен</w:t>
      </w:r>
      <w:r>
        <w:rPr>
          <w:rFonts w:ascii="Times New Roman" w:hAnsi="Times New Roman"/>
          <w:sz w:val="24"/>
          <w:szCs w:val="24"/>
        </w:rPr>
        <w:t>ко</w:t>
      </w:r>
      <w:r w:rsidRPr="00A613CC">
        <w:rPr>
          <w:rFonts w:ascii="Times New Roman" w:hAnsi="Times New Roman"/>
          <w:sz w:val="24"/>
          <w:szCs w:val="24"/>
        </w:rPr>
        <w:t>, 20</w:t>
      </w:r>
      <w:r w:rsidR="00033216">
        <w:rPr>
          <w:rFonts w:ascii="Times New Roman" w:hAnsi="Times New Roman"/>
          <w:sz w:val="24"/>
          <w:szCs w:val="24"/>
        </w:rPr>
        <w:t>2</w:t>
      </w:r>
      <w:r w:rsidR="00DE38BF">
        <w:rPr>
          <w:rFonts w:ascii="Times New Roman" w:hAnsi="Times New Roman"/>
          <w:sz w:val="24"/>
          <w:szCs w:val="24"/>
        </w:rPr>
        <w:t>2</w:t>
      </w:r>
      <w:r w:rsidR="00ED0837">
        <w:rPr>
          <w:rFonts w:ascii="Times New Roman" w:hAnsi="Times New Roman"/>
          <w:sz w:val="24"/>
          <w:szCs w:val="24"/>
        </w:rPr>
        <w:t xml:space="preserve"> г</w:t>
      </w:r>
      <w:r w:rsidRPr="00A613CC">
        <w:rPr>
          <w:rFonts w:ascii="Times New Roman" w:hAnsi="Times New Roman"/>
          <w:sz w:val="24"/>
          <w:szCs w:val="24"/>
        </w:rPr>
        <w:t>.</w:t>
      </w:r>
    </w:p>
    <w:p w:rsidR="00776337" w:rsidRPr="00AC57BB" w:rsidRDefault="00776337" w:rsidP="00776337">
      <w:pPr>
        <w:pStyle w:val="a4"/>
        <w:numPr>
          <w:ilvl w:val="0"/>
          <w:numId w:val="5"/>
        </w:numPr>
        <w:jc w:val="both"/>
        <w:rPr>
          <w:rFonts w:ascii="Times New Roman" w:hAnsi="Times New Roman"/>
          <w:sz w:val="24"/>
          <w:szCs w:val="24"/>
        </w:rPr>
      </w:pPr>
      <w:r w:rsidRPr="00AC57B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C57BB" w:rsidRPr="00AC57BB" w:rsidRDefault="00776337" w:rsidP="00AC57BB">
      <w:pPr>
        <w:pStyle w:val="a4"/>
        <w:numPr>
          <w:ilvl w:val="0"/>
          <w:numId w:val="5"/>
        </w:numPr>
        <w:jc w:val="both"/>
        <w:rPr>
          <w:rFonts w:ascii="Times New Roman" w:hAnsi="Times New Roman"/>
          <w:sz w:val="24"/>
          <w:szCs w:val="24"/>
        </w:rPr>
      </w:pPr>
      <w:r w:rsidRPr="00AC57B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5E5D" w:rsidRPr="00AC57BB" w:rsidRDefault="00776337" w:rsidP="00AC57BB">
      <w:pPr>
        <w:pStyle w:val="a4"/>
        <w:numPr>
          <w:ilvl w:val="0"/>
          <w:numId w:val="5"/>
        </w:numPr>
        <w:jc w:val="both"/>
        <w:rPr>
          <w:rFonts w:ascii="Times New Roman" w:hAnsi="Times New Roman"/>
          <w:sz w:val="24"/>
          <w:szCs w:val="24"/>
        </w:rPr>
      </w:pPr>
      <w:r w:rsidRPr="00AC57B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75E5D" w:rsidRPr="00793E1B" w:rsidRDefault="00CA7126" w:rsidP="00E75E5D">
      <w:pPr>
        <w:ind w:firstLine="709"/>
        <w:jc w:val="both"/>
        <w:rPr>
          <w:b/>
          <w:color w:val="000000"/>
          <w:sz w:val="24"/>
          <w:szCs w:val="24"/>
        </w:rPr>
      </w:pPr>
      <w:r>
        <w:rPr>
          <w:b/>
          <w:color w:val="000000"/>
          <w:sz w:val="24"/>
          <w:szCs w:val="24"/>
        </w:rPr>
        <w:t>7</w:t>
      </w:r>
      <w:r w:rsidR="00E75E5D" w:rsidRPr="00793E1B">
        <w:rPr>
          <w:b/>
          <w:color w:val="000000"/>
          <w:sz w:val="24"/>
          <w:szCs w:val="24"/>
        </w:rPr>
        <w:t>. Перечень основной и дополнительной учебной литературы, необходимой для освоения дисциплины</w:t>
      </w:r>
    </w:p>
    <w:p w:rsidR="006C6137" w:rsidRPr="00DE155E" w:rsidRDefault="006C6137" w:rsidP="006C6137">
      <w:pPr>
        <w:widowControl/>
        <w:tabs>
          <w:tab w:val="left" w:pos="406"/>
        </w:tabs>
        <w:autoSpaceDE/>
        <w:autoSpaceDN/>
        <w:adjustRightInd/>
        <w:ind w:firstLine="709"/>
        <w:jc w:val="both"/>
        <w:rPr>
          <w:b/>
          <w:bCs/>
          <w:color w:val="000000"/>
          <w:sz w:val="24"/>
          <w:szCs w:val="24"/>
        </w:rPr>
      </w:pPr>
      <w:r w:rsidRPr="00DE155E">
        <w:rPr>
          <w:b/>
          <w:bCs/>
          <w:color w:val="000000"/>
          <w:sz w:val="24"/>
          <w:szCs w:val="24"/>
        </w:rPr>
        <w:t>Основная:</w:t>
      </w:r>
    </w:p>
    <w:p w:rsidR="006C6137" w:rsidRPr="00511BBF" w:rsidRDefault="006C6137" w:rsidP="006C6137">
      <w:pPr>
        <w:ind w:firstLine="709"/>
        <w:jc w:val="both"/>
        <w:rPr>
          <w:rFonts w:eastAsiaTheme="minorEastAsia"/>
          <w:sz w:val="24"/>
          <w:szCs w:val="24"/>
        </w:rPr>
      </w:pPr>
      <w:r w:rsidRPr="00511BBF">
        <w:rPr>
          <w:rFonts w:eastAsiaTheme="minorEastAsia"/>
          <w:sz w:val="24"/>
          <w:szCs w:val="24"/>
        </w:rPr>
        <w:t xml:space="preserve">1. </w:t>
      </w:r>
      <w:r w:rsidRPr="00511BBF">
        <w:rPr>
          <w:iCs/>
          <w:sz w:val="24"/>
          <w:szCs w:val="24"/>
        </w:rPr>
        <w:t>Дробинская, А. О. </w:t>
      </w:r>
      <w:r w:rsidRPr="00511BBF">
        <w:rPr>
          <w:sz w:val="24"/>
          <w:szCs w:val="24"/>
        </w:rPr>
        <w:t>Анатомия и возрастная физиология : учебник для академического бакалавриата / А. О. Дробинская. — 2-е изд., перераб. и доп. — Москва : Издательство Юрайт, 2019. — 414 с. — (Высшее образование). — ISBN 978-5-534-04086-9. — Текст : электронный // ЭБС Юрайт [сайт]. — URL: </w:t>
      </w:r>
      <w:hyperlink r:id="rId5" w:history="1">
        <w:r w:rsidR="00E47B1E">
          <w:rPr>
            <w:rStyle w:val="a8"/>
            <w:sz w:val="24"/>
            <w:szCs w:val="24"/>
          </w:rPr>
          <w:t>https://www.biblio-online.ru/bcode/431797</w:t>
        </w:r>
      </w:hyperlink>
    </w:p>
    <w:p w:rsidR="006C6137" w:rsidRPr="005C42A5" w:rsidRDefault="006C6137" w:rsidP="006C6137">
      <w:pPr>
        <w:ind w:firstLine="709"/>
        <w:jc w:val="both"/>
        <w:rPr>
          <w:rFonts w:eastAsiaTheme="minorEastAsia"/>
          <w:sz w:val="24"/>
          <w:szCs w:val="24"/>
        </w:rPr>
      </w:pPr>
      <w:r w:rsidRPr="005C42A5">
        <w:rPr>
          <w:rFonts w:eastAsiaTheme="minorEastAsia"/>
          <w:sz w:val="24"/>
          <w:szCs w:val="24"/>
        </w:rPr>
        <w:t xml:space="preserve">2. </w:t>
      </w:r>
      <w:r w:rsidRPr="005C42A5">
        <w:rPr>
          <w:color w:val="000000"/>
          <w:sz w:val="24"/>
          <w:szCs w:val="24"/>
          <w:shd w:val="clear" w:color="auto" w:fill="FCFCFC"/>
        </w:rPr>
        <w:t>Психогенетика агрессивного и враждебног</w:t>
      </w:r>
      <w:r>
        <w:rPr>
          <w:color w:val="000000"/>
          <w:sz w:val="24"/>
          <w:szCs w:val="24"/>
          <w:shd w:val="clear" w:color="auto" w:fill="FCFCFC"/>
        </w:rPr>
        <w:t>о поведения</w:t>
      </w:r>
      <w:r w:rsidRPr="005C42A5">
        <w:rPr>
          <w:color w:val="000000"/>
          <w:sz w:val="24"/>
          <w:szCs w:val="24"/>
          <w:shd w:val="clear" w:color="auto" w:fill="FCFCFC"/>
        </w:rPr>
        <w:t xml:space="preserve"> : учебное пособие / Е. В. Воробьева, П. Н. Ермаков, И. В. Абакумова [и др.]. — Электрон. текстовые данные. — Ростов-на-Дону : Южный федеральный университет, 2016. — 102 c. — </w:t>
      </w:r>
      <w:r w:rsidRPr="005C42A5">
        <w:rPr>
          <w:color w:val="333333"/>
          <w:sz w:val="24"/>
          <w:szCs w:val="24"/>
          <w:shd w:val="clear" w:color="auto" w:fill="FFFFFF"/>
        </w:rPr>
        <w:t>ISBN</w:t>
      </w:r>
      <w:r w:rsidRPr="005C42A5">
        <w:rPr>
          <w:color w:val="000000"/>
          <w:sz w:val="24"/>
          <w:szCs w:val="24"/>
          <w:shd w:val="clear" w:color="auto" w:fill="FCFCFC"/>
        </w:rPr>
        <w:t xml:space="preserve"> 978-5-9275-1992-7. — Режим доступа: </w:t>
      </w:r>
      <w:hyperlink r:id="rId6" w:history="1">
        <w:r w:rsidR="00E47B1E">
          <w:rPr>
            <w:rStyle w:val="a8"/>
            <w:sz w:val="24"/>
            <w:szCs w:val="24"/>
            <w:shd w:val="clear" w:color="auto" w:fill="FCFCFC"/>
          </w:rPr>
          <w:t>http://www.iprbookshop.ru/78695.html</w:t>
        </w:r>
      </w:hyperlink>
    </w:p>
    <w:p w:rsidR="006C6137" w:rsidRPr="005C42A5" w:rsidRDefault="006C6137" w:rsidP="006C6137">
      <w:pPr>
        <w:ind w:firstLine="709"/>
        <w:jc w:val="both"/>
        <w:rPr>
          <w:rFonts w:eastAsiaTheme="minorEastAsia"/>
          <w:sz w:val="24"/>
          <w:szCs w:val="24"/>
        </w:rPr>
      </w:pPr>
      <w:r w:rsidRPr="005C42A5">
        <w:rPr>
          <w:rFonts w:eastAsiaTheme="minorEastAsia"/>
          <w:b/>
          <w:sz w:val="24"/>
          <w:szCs w:val="24"/>
        </w:rPr>
        <w:t>Дополнительная</w:t>
      </w:r>
      <w:r w:rsidRPr="005C42A5">
        <w:rPr>
          <w:rFonts w:eastAsiaTheme="minorEastAsia"/>
          <w:sz w:val="24"/>
          <w:szCs w:val="24"/>
        </w:rPr>
        <w:t>:</w:t>
      </w:r>
    </w:p>
    <w:p w:rsidR="006C6137" w:rsidRPr="005C42A5" w:rsidRDefault="006C6137" w:rsidP="006C6137">
      <w:pPr>
        <w:ind w:firstLine="709"/>
        <w:jc w:val="both"/>
        <w:rPr>
          <w:rFonts w:eastAsiaTheme="minorEastAsia"/>
          <w:sz w:val="24"/>
          <w:szCs w:val="24"/>
        </w:rPr>
      </w:pPr>
      <w:r w:rsidRPr="005C42A5">
        <w:rPr>
          <w:rFonts w:eastAsiaTheme="minorEastAsia"/>
          <w:sz w:val="24"/>
          <w:szCs w:val="24"/>
        </w:rPr>
        <w:t xml:space="preserve">3. </w:t>
      </w:r>
      <w:r w:rsidRPr="005C42A5">
        <w:rPr>
          <w:color w:val="000000"/>
          <w:sz w:val="24"/>
          <w:szCs w:val="24"/>
          <w:shd w:val="clear" w:color="auto" w:fill="FCFCFC"/>
        </w:rPr>
        <w:t>Воробьёва, Е. В. Психогенетика общих с</w:t>
      </w:r>
      <w:r>
        <w:rPr>
          <w:color w:val="000000"/>
          <w:sz w:val="24"/>
          <w:szCs w:val="24"/>
          <w:shd w:val="clear" w:color="auto" w:fill="FCFCFC"/>
        </w:rPr>
        <w:t>пособностей</w:t>
      </w:r>
      <w:r w:rsidRPr="005C42A5">
        <w:rPr>
          <w:color w:val="000000"/>
          <w:sz w:val="24"/>
          <w:szCs w:val="24"/>
          <w:shd w:val="clear" w:color="auto" w:fill="FCFCFC"/>
        </w:rPr>
        <w:t xml:space="preserve"> : монография / Е. В. Воробьёва. — Электрон. текстовые данные. — Ростов-на-Дону : Южный федеральный университет, 2011. — 222 c. —</w:t>
      </w:r>
      <w:r w:rsidRPr="005C42A5">
        <w:rPr>
          <w:color w:val="333333"/>
          <w:sz w:val="24"/>
          <w:szCs w:val="24"/>
          <w:shd w:val="clear" w:color="auto" w:fill="FFFFFF"/>
        </w:rPr>
        <w:t xml:space="preserve"> ISBN</w:t>
      </w:r>
      <w:r w:rsidRPr="005C42A5">
        <w:rPr>
          <w:color w:val="000000"/>
          <w:sz w:val="24"/>
          <w:szCs w:val="24"/>
          <w:shd w:val="clear" w:color="auto" w:fill="FCFCFC"/>
        </w:rPr>
        <w:t xml:space="preserve"> 978-5-9275-0791-7. — Режим доступа: </w:t>
      </w:r>
      <w:hyperlink r:id="rId7" w:history="1">
        <w:r w:rsidR="00E47B1E">
          <w:rPr>
            <w:rStyle w:val="a8"/>
            <w:sz w:val="24"/>
            <w:szCs w:val="24"/>
            <w:shd w:val="clear" w:color="auto" w:fill="FCFCFC"/>
          </w:rPr>
          <w:t>http://www.iprbookshop.ru/47103.html</w:t>
        </w:r>
      </w:hyperlink>
    </w:p>
    <w:p w:rsidR="006C6137" w:rsidRPr="005C42A5" w:rsidRDefault="006C6137" w:rsidP="006C6137">
      <w:pPr>
        <w:shd w:val="clear" w:color="auto" w:fill="FCFCFC"/>
        <w:ind w:firstLine="708"/>
        <w:jc w:val="both"/>
        <w:rPr>
          <w:color w:val="000000"/>
          <w:sz w:val="24"/>
          <w:szCs w:val="24"/>
        </w:rPr>
      </w:pPr>
      <w:r w:rsidRPr="005C42A5">
        <w:rPr>
          <w:rFonts w:eastAsiaTheme="minorEastAsia"/>
          <w:sz w:val="24"/>
          <w:szCs w:val="24"/>
        </w:rPr>
        <w:t xml:space="preserve">4. </w:t>
      </w:r>
      <w:r w:rsidRPr="005C42A5">
        <w:rPr>
          <w:color w:val="000000"/>
          <w:sz w:val="24"/>
          <w:szCs w:val="24"/>
        </w:rPr>
        <w:t>Ермаков, В. А. Пс</w:t>
      </w:r>
      <w:r>
        <w:rPr>
          <w:color w:val="000000"/>
          <w:sz w:val="24"/>
          <w:szCs w:val="24"/>
        </w:rPr>
        <w:t>ихогенетика</w:t>
      </w:r>
      <w:r w:rsidRPr="005C42A5">
        <w:rPr>
          <w:color w:val="000000"/>
          <w:sz w:val="24"/>
          <w:szCs w:val="24"/>
        </w:rPr>
        <w:t xml:space="preserve"> : учебное пособие / В. А. Ермаков. — Электрон. текстовые данные. — М. : Евразийский открытый институт, 2011. — 134 c. —</w:t>
      </w:r>
      <w:r w:rsidRPr="005C42A5">
        <w:rPr>
          <w:color w:val="333333"/>
          <w:sz w:val="24"/>
          <w:szCs w:val="24"/>
          <w:shd w:val="clear" w:color="auto" w:fill="FFFFFF"/>
        </w:rPr>
        <w:t xml:space="preserve"> ISBN</w:t>
      </w:r>
      <w:r w:rsidRPr="005C42A5">
        <w:rPr>
          <w:color w:val="000000"/>
          <w:sz w:val="24"/>
          <w:szCs w:val="24"/>
        </w:rPr>
        <w:t xml:space="preserve"> 978-5-374-00127-3. — Режим доступа: </w:t>
      </w:r>
      <w:hyperlink r:id="rId8" w:history="1">
        <w:r w:rsidR="00E47B1E">
          <w:rPr>
            <w:rStyle w:val="a8"/>
            <w:sz w:val="24"/>
            <w:szCs w:val="24"/>
          </w:rPr>
          <w:t>http://www.iprbookshop.ru/11091.html</w:t>
        </w:r>
      </w:hyperlink>
    </w:p>
    <w:p w:rsidR="00E75E5D" w:rsidRPr="00793E1B" w:rsidRDefault="00CA7126" w:rsidP="00E75E5D">
      <w:pPr>
        <w:ind w:firstLine="709"/>
        <w:jc w:val="both"/>
        <w:rPr>
          <w:b/>
          <w:color w:val="000000"/>
          <w:sz w:val="24"/>
          <w:szCs w:val="24"/>
        </w:rPr>
      </w:pPr>
      <w:r>
        <w:rPr>
          <w:b/>
          <w:color w:val="000000"/>
          <w:sz w:val="24"/>
          <w:szCs w:val="24"/>
        </w:rPr>
        <w:t>8</w:t>
      </w:r>
      <w:r w:rsidR="00E75E5D"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9" w:history="1">
        <w:r w:rsidR="00E47B1E">
          <w:rPr>
            <w:rStyle w:val="a8"/>
            <w:rFonts w:ascii="Times New Roman" w:hAnsi="Times New Roman"/>
            <w:sz w:val="24"/>
            <w:szCs w:val="24"/>
          </w:rPr>
          <w:t>http://www.iprbookshop.ru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0" w:history="1">
        <w:r w:rsidR="00E47B1E">
          <w:rPr>
            <w:rStyle w:val="a8"/>
            <w:rFonts w:ascii="Times New Roman" w:hAnsi="Times New Roman"/>
            <w:sz w:val="24"/>
            <w:szCs w:val="24"/>
          </w:rPr>
          <w:t>http://biblio-online.ru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1" w:history="1">
        <w:r w:rsidR="00E47B1E">
          <w:rPr>
            <w:rStyle w:val="a8"/>
            <w:rFonts w:ascii="Times New Roman" w:hAnsi="Times New Roman"/>
            <w:sz w:val="24"/>
            <w:szCs w:val="24"/>
          </w:rPr>
          <w:t>http://window.edu.ru/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2" w:history="1">
        <w:r w:rsidR="00E47B1E">
          <w:rPr>
            <w:rStyle w:val="a8"/>
            <w:rFonts w:ascii="Times New Roman" w:hAnsi="Times New Roman"/>
            <w:sz w:val="24"/>
            <w:szCs w:val="24"/>
          </w:rPr>
          <w:t>http://elibrary.ru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3" w:history="1">
        <w:r w:rsidR="00E47B1E">
          <w:rPr>
            <w:rStyle w:val="a8"/>
            <w:rFonts w:ascii="Times New Roman" w:hAnsi="Times New Roman"/>
            <w:sz w:val="24"/>
            <w:szCs w:val="24"/>
          </w:rPr>
          <w:t>http://www.sciencedirect.com</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4" w:history="1">
        <w:r w:rsidR="008209CA">
          <w:rPr>
            <w:rStyle w:val="a8"/>
            <w:rFonts w:ascii="Times New Roman" w:hAnsi="Times New Roman"/>
            <w:sz w:val="24"/>
            <w:szCs w:val="24"/>
          </w:rPr>
          <w:t>www.edu.ru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5" w:history="1">
        <w:r w:rsidR="00E47B1E">
          <w:rPr>
            <w:rStyle w:val="a8"/>
            <w:rFonts w:ascii="Times New Roman" w:hAnsi="Times New Roman"/>
            <w:sz w:val="24"/>
            <w:szCs w:val="24"/>
          </w:rPr>
          <w:t>http://journals.cambridge.org</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6" w:history="1">
        <w:r w:rsidR="00E47B1E">
          <w:rPr>
            <w:rStyle w:val="a8"/>
            <w:rFonts w:ascii="Times New Roman" w:hAnsi="Times New Roman"/>
            <w:sz w:val="24"/>
            <w:szCs w:val="24"/>
          </w:rPr>
          <w:t>http://www.oxfordjoumals.org</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7" w:history="1">
        <w:r w:rsidR="00E47B1E">
          <w:rPr>
            <w:rStyle w:val="a8"/>
            <w:rFonts w:ascii="Times New Roman" w:hAnsi="Times New Roman"/>
            <w:sz w:val="24"/>
            <w:szCs w:val="24"/>
          </w:rPr>
          <w:t>http://dic.academic.ru/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E47B1E">
          <w:rPr>
            <w:rStyle w:val="a8"/>
            <w:rFonts w:ascii="Times New Roman" w:hAnsi="Times New Roman"/>
            <w:sz w:val="24"/>
            <w:szCs w:val="24"/>
          </w:rPr>
          <w:t>http://www.benran.ru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9" w:history="1">
        <w:r w:rsidR="00E47B1E">
          <w:rPr>
            <w:rStyle w:val="a8"/>
            <w:rFonts w:ascii="Times New Roman" w:hAnsi="Times New Roman"/>
            <w:sz w:val="24"/>
            <w:szCs w:val="24"/>
          </w:rPr>
          <w:t>http://www.gks.ru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0" w:history="1">
        <w:r w:rsidR="00E47B1E">
          <w:rPr>
            <w:rStyle w:val="a8"/>
            <w:rFonts w:ascii="Times New Roman" w:hAnsi="Times New Roman"/>
            <w:sz w:val="24"/>
            <w:szCs w:val="24"/>
          </w:rPr>
          <w:t>http://diss.rsl.ru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E47B1E">
          <w:rPr>
            <w:rStyle w:val="a8"/>
            <w:rFonts w:ascii="Times New Roman" w:hAnsi="Times New Roman"/>
            <w:sz w:val="24"/>
            <w:szCs w:val="24"/>
          </w:rPr>
          <w:t>http://ru.spinform.ru</w:t>
        </w:r>
      </w:hyperlink>
    </w:p>
    <w:p w:rsidR="00E75E5D" w:rsidRPr="00793E1B" w:rsidRDefault="00E75E5D" w:rsidP="00E75E5D">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906EBD">
        <w:rPr>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906EBD">
        <w:rPr>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906EBD">
        <w:rPr>
          <w:color w:val="000000"/>
          <w:sz w:val="24"/>
          <w:szCs w:val="24"/>
        </w:rPr>
        <w:t xml:space="preserve"> </w:t>
      </w:r>
      <w:r w:rsidRPr="00793E1B">
        <w:rPr>
          <w:color w:val="000000"/>
          <w:sz w:val="24"/>
          <w:szCs w:val="24"/>
        </w:rPr>
        <w:t>организации, так и вне ее.</w:t>
      </w:r>
    </w:p>
    <w:p w:rsidR="00E75E5D" w:rsidRPr="00793E1B" w:rsidRDefault="00E75E5D" w:rsidP="00E75E5D">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00906EBD">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906EBD">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906EBD">
        <w:rPr>
          <w:color w:val="000000"/>
          <w:sz w:val="24"/>
          <w:szCs w:val="24"/>
        </w:rPr>
        <w:t xml:space="preserve"> </w:t>
      </w:r>
      <w:r w:rsidRPr="00793E1B">
        <w:rPr>
          <w:color w:val="000000"/>
          <w:sz w:val="24"/>
          <w:szCs w:val="24"/>
        </w:rPr>
        <w:t>указанным в рабочих программах;</w:t>
      </w:r>
      <w:r w:rsidR="00906EBD">
        <w:rPr>
          <w:color w:val="000000"/>
          <w:sz w:val="24"/>
          <w:szCs w:val="24"/>
        </w:rPr>
        <w:t xml:space="preserve"> </w:t>
      </w:r>
      <w:r w:rsidRPr="00793E1B">
        <w:rPr>
          <w:color w:val="000000"/>
          <w:sz w:val="24"/>
          <w:szCs w:val="24"/>
        </w:rPr>
        <w:t xml:space="preserve">фиксацию хода образовательного процесса, результатов промежуточной </w:t>
      </w:r>
      <w:r w:rsidR="00906EBD" w:rsidRPr="00793E1B">
        <w:rPr>
          <w:color w:val="000000"/>
          <w:sz w:val="24"/>
          <w:szCs w:val="24"/>
        </w:rPr>
        <w:t>аттестации</w:t>
      </w:r>
      <w:r w:rsidRPr="00793E1B">
        <w:rPr>
          <w:color w:val="000000"/>
          <w:sz w:val="24"/>
          <w:szCs w:val="24"/>
        </w:rPr>
        <w:t xml:space="preserve"> результатов освоения основной образовательной программы;</w:t>
      </w:r>
      <w:r w:rsidR="00906EBD">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906EBD">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906EBD">
        <w:rPr>
          <w:color w:val="000000"/>
          <w:sz w:val="24"/>
          <w:szCs w:val="24"/>
        </w:rPr>
        <w:t xml:space="preserve"> </w:t>
      </w:r>
      <w:r w:rsidRPr="00793E1B">
        <w:rPr>
          <w:color w:val="000000"/>
          <w:sz w:val="24"/>
          <w:szCs w:val="24"/>
        </w:rPr>
        <w:t>образовательных технологий;</w:t>
      </w:r>
      <w:r w:rsidR="00906EBD">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906EBD">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906EBD">
        <w:rPr>
          <w:color w:val="000000"/>
          <w:sz w:val="24"/>
          <w:szCs w:val="24"/>
        </w:rPr>
        <w:t xml:space="preserve"> </w:t>
      </w:r>
      <w:r w:rsidRPr="00793E1B">
        <w:rPr>
          <w:color w:val="000000"/>
          <w:sz w:val="24"/>
          <w:szCs w:val="24"/>
        </w:rPr>
        <w:t>образовательного процесса;</w:t>
      </w:r>
      <w:r w:rsidR="00906EBD">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906EBD">
        <w:rPr>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E75E5D" w:rsidRPr="00793E1B" w:rsidRDefault="00E75E5D" w:rsidP="00E75E5D">
      <w:pPr>
        <w:widowControl/>
        <w:autoSpaceDE/>
        <w:autoSpaceDN/>
        <w:adjustRightInd/>
        <w:contextualSpacing/>
        <w:jc w:val="both"/>
        <w:rPr>
          <w:rFonts w:eastAsia="Calibri"/>
          <w:color w:val="000000"/>
          <w:sz w:val="24"/>
          <w:szCs w:val="24"/>
          <w:lang w:eastAsia="en-US"/>
        </w:rPr>
      </w:pPr>
    </w:p>
    <w:p w:rsidR="00E75E5D" w:rsidRPr="00793E1B" w:rsidRDefault="00CA7126" w:rsidP="00E75E5D">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75E5D" w:rsidRPr="00793E1B">
        <w:rPr>
          <w:rFonts w:eastAsia="Calibri"/>
          <w:b/>
          <w:color w:val="000000"/>
          <w:sz w:val="24"/>
          <w:szCs w:val="24"/>
          <w:lang w:eastAsia="en-US"/>
        </w:rPr>
        <w:t>. Методические указания для обучающихся по освоению дисциплины</w:t>
      </w:r>
    </w:p>
    <w:p w:rsidR="00E75E5D" w:rsidRPr="00793E1B" w:rsidRDefault="00E75E5D" w:rsidP="00E75E5D">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420DEF" w:rsidRPr="00E6613C">
        <w:rPr>
          <w:b/>
          <w:sz w:val="24"/>
          <w:szCs w:val="24"/>
        </w:rPr>
        <w:t>Основы психогенетики</w:t>
      </w:r>
      <w:r w:rsidRPr="00BC3C2C">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E75E5D" w:rsidRPr="00793E1B" w:rsidRDefault="00E75E5D" w:rsidP="00E75E5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E75E5D" w:rsidRPr="00793E1B" w:rsidRDefault="00E75E5D" w:rsidP="00E75E5D">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793E1B">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75E5D" w:rsidRPr="00793E1B" w:rsidRDefault="00E75E5D" w:rsidP="00E75E5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75E5D" w:rsidRPr="00793E1B" w:rsidRDefault="00E75E5D" w:rsidP="00E75E5D">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75E5D" w:rsidRPr="00793E1B" w:rsidRDefault="00E75E5D" w:rsidP="00E75E5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75E5D" w:rsidRPr="00793E1B" w:rsidRDefault="00E75E5D" w:rsidP="00E75E5D">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75E5D" w:rsidRPr="00793E1B" w:rsidRDefault="00E75E5D" w:rsidP="00E75E5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793E1B">
        <w:rPr>
          <w:color w:val="000000"/>
          <w:sz w:val="24"/>
          <w:szCs w:val="24"/>
        </w:rPr>
        <w:lastRenderedPageBreak/>
        <w:t xml:space="preserve">материалов, в которых могут содержаться основные вопросы изучаемой проблемы. </w:t>
      </w:r>
    </w:p>
    <w:p w:rsidR="00E75E5D" w:rsidRPr="00793E1B" w:rsidRDefault="00E75E5D" w:rsidP="00E75E5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75E5D" w:rsidRPr="00793E1B" w:rsidRDefault="00E75E5D" w:rsidP="00E75E5D">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75E5D" w:rsidRPr="00793E1B" w:rsidRDefault="00E75E5D" w:rsidP="00E75E5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75E5D" w:rsidRPr="00793E1B" w:rsidRDefault="00E75E5D" w:rsidP="00E75E5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75E5D" w:rsidRPr="00793E1B" w:rsidRDefault="00E75E5D" w:rsidP="00E75E5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75E5D" w:rsidRPr="00793E1B" w:rsidRDefault="00E75E5D" w:rsidP="00E75E5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75E5D" w:rsidRPr="00793E1B" w:rsidRDefault="00E75E5D" w:rsidP="00E75E5D">
      <w:pPr>
        <w:ind w:firstLine="709"/>
        <w:jc w:val="both"/>
        <w:rPr>
          <w:color w:val="000000"/>
          <w:sz w:val="24"/>
          <w:szCs w:val="24"/>
        </w:rPr>
      </w:pPr>
      <w:r w:rsidRPr="00793E1B">
        <w:rPr>
          <w:color w:val="000000"/>
          <w:sz w:val="24"/>
          <w:szCs w:val="24"/>
        </w:rPr>
        <w:t>Следующим этапом работы</w:t>
      </w:r>
      <w:r w:rsidR="00906EBD">
        <w:rPr>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75E5D" w:rsidRPr="00793E1B" w:rsidRDefault="00E75E5D" w:rsidP="00E75E5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75E5D" w:rsidRPr="00793E1B" w:rsidRDefault="00E75E5D" w:rsidP="00E75E5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75E5D" w:rsidRPr="00793E1B" w:rsidRDefault="00E75E5D" w:rsidP="00E75E5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E75E5D" w:rsidRPr="00793E1B" w:rsidRDefault="00E75E5D" w:rsidP="00E75E5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75E5D" w:rsidRPr="00793E1B" w:rsidRDefault="00E75E5D" w:rsidP="00E75E5D">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E75E5D" w:rsidRPr="00793E1B" w:rsidRDefault="00E75E5D" w:rsidP="00E75E5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12206" w:rsidRPr="00793E1B" w:rsidRDefault="00B12206" w:rsidP="00B12206">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B12206" w:rsidRPr="00793E1B" w:rsidRDefault="00B12206" w:rsidP="00B1220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B12206" w:rsidRPr="00793E1B" w:rsidRDefault="00B12206" w:rsidP="00B1220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12206" w:rsidRPr="00793E1B" w:rsidRDefault="00B12206" w:rsidP="00B1220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2206" w:rsidRPr="00793E1B" w:rsidRDefault="00B12206" w:rsidP="00B1220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12206" w:rsidRPr="00793E1B" w:rsidRDefault="00B12206" w:rsidP="00B1220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B12206" w:rsidRPr="00793E1B" w:rsidRDefault="00B12206" w:rsidP="00B12206">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12206" w:rsidRPr="00793E1B" w:rsidRDefault="00B12206" w:rsidP="00B12206">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B12206" w:rsidRDefault="00B12206" w:rsidP="0062496E">
      <w:pPr>
        <w:tabs>
          <w:tab w:val="left" w:pos="993"/>
        </w:tabs>
        <w:ind w:left="720"/>
        <w:jc w:val="center"/>
        <w:rPr>
          <w:b/>
          <w:bCs/>
          <w:color w:val="000000"/>
          <w:sz w:val="24"/>
        </w:rPr>
      </w:pPr>
    </w:p>
    <w:p w:rsidR="0062496E" w:rsidRDefault="0062496E" w:rsidP="0062496E">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2496E" w:rsidRDefault="0062496E" w:rsidP="0062496E">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E47B1E">
          <w:rPr>
            <w:rStyle w:val="a8"/>
            <w:rFonts w:ascii="Times New Roman" w:hAnsi="Times New Roman"/>
            <w:sz w:val="24"/>
            <w:szCs w:val="24"/>
          </w:rPr>
          <w:t>http://www.consultant.ru/edu/student/study/</w:t>
        </w:r>
      </w:hyperlink>
    </w:p>
    <w:p w:rsidR="0062496E" w:rsidRDefault="0062496E" w:rsidP="0062496E">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E47B1E">
          <w:rPr>
            <w:rStyle w:val="a8"/>
            <w:rFonts w:ascii="Times New Roman" w:hAnsi="Times New Roman"/>
            <w:sz w:val="24"/>
            <w:szCs w:val="24"/>
          </w:rPr>
          <w:t>http://edu.garant.ru/omga/</w:t>
        </w:r>
      </w:hyperlink>
    </w:p>
    <w:p w:rsidR="0062496E" w:rsidRDefault="0062496E" w:rsidP="0062496E">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4" w:history="1">
        <w:r w:rsidR="00E47B1E">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62496E" w:rsidRDefault="0062496E" w:rsidP="0062496E">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5" w:history="1">
        <w:r w:rsidR="00E47B1E">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62496E" w:rsidRDefault="0062496E" w:rsidP="0062496E">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lastRenderedPageBreak/>
        <w:t xml:space="preserve">Портал «Информационно-коммуникационные технологии в образовании» </w:t>
      </w:r>
      <w:hyperlink r:id="rId26" w:history="1">
        <w:r w:rsidR="00E47B1E">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62496E" w:rsidRPr="007A34B0" w:rsidRDefault="0062496E" w:rsidP="0062496E">
      <w:pPr>
        <w:pStyle w:val="a4"/>
        <w:numPr>
          <w:ilvl w:val="0"/>
          <w:numId w:val="17"/>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7" w:history="1">
        <w:r w:rsidR="00E47B1E">
          <w:rPr>
            <w:rStyle w:val="a8"/>
            <w:rFonts w:ascii="Times New Roman" w:eastAsia="Times New Roman" w:hAnsi="Times New Roman"/>
            <w:sz w:val="24"/>
          </w:rPr>
          <w:t>http://psychology.net.ru/</w:t>
        </w:r>
      </w:hyperlink>
    </w:p>
    <w:p w:rsidR="00B12206" w:rsidRPr="008C6623" w:rsidRDefault="00B12206" w:rsidP="00B12206">
      <w:pPr>
        <w:pStyle w:val="a4"/>
        <w:numPr>
          <w:ilvl w:val="0"/>
          <w:numId w:val="1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Педагогическая библиотека </w:t>
      </w:r>
      <w:hyperlink r:id="rId28" w:history="1">
        <w:r w:rsidR="00E47B1E">
          <w:rPr>
            <w:rStyle w:val="a8"/>
            <w:rFonts w:ascii="Times New Roman" w:hAnsi="Times New Roman"/>
            <w:sz w:val="24"/>
            <w:szCs w:val="24"/>
          </w:rPr>
          <w:t>http://www.gumer.info/bibliotek_Buks/Pedagog/index.php</w:t>
        </w:r>
      </w:hyperlink>
    </w:p>
    <w:p w:rsidR="0062496E" w:rsidRDefault="0062496E" w:rsidP="0062496E">
      <w:pPr>
        <w:ind w:firstLine="709"/>
        <w:jc w:val="both"/>
        <w:rPr>
          <w:b/>
          <w:color w:val="000000"/>
          <w:sz w:val="24"/>
          <w:szCs w:val="24"/>
        </w:rPr>
      </w:pPr>
    </w:p>
    <w:p w:rsidR="0062496E" w:rsidRPr="0049164F" w:rsidRDefault="0062496E" w:rsidP="0062496E">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62496E" w:rsidRPr="00226549" w:rsidRDefault="0062496E" w:rsidP="0062496E">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2496E" w:rsidRPr="00226549" w:rsidRDefault="0062496E" w:rsidP="0062496E">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2496E" w:rsidRPr="00226549" w:rsidRDefault="0062496E" w:rsidP="0062496E">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2496E" w:rsidRPr="00226549" w:rsidRDefault="0062496E" w:rsidP="0062496E">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2496E" w:rsidRPr="00226549" w:rsidRDefault="0062496E" w:rsidP="0062496E">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64576">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62496E" w:rsidRPr="00226549" w:rsidRDefault="0062496E" w:rsidP="0062496E">
      <w:pPr>
        <w:jc w:val="both"/>
        <w:rPr>
          <w:sz w:val="24"/>
          <w:szCs w:val="24"/>
        </w:rPr>
      </w:pPr>
      <w:r w:rsidRPr="00226549">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w:t>
      </w:r>
      <w:r w:rsidRPr="00226549">
        <w:rPr>
          <w:sz w:val="24"/>
          <w:szCs w:val="24"/>
        </w:rPr>
        <w:lastRenderedPageBreak/>
        <w:t>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2496E" w:rsidRPr="00226549" w:rsidRDefault="0062496E" w:rsidP="0062496E">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64576">
          <w:rPr>
            <w:rStyle w:val="a8"/>
            <w:sz w:val="24"/>
            <w:szCs w:val="24"/>
          </w:rPr>
          <w:t>www.biblio-online.ru</w:t>
        </w:r>
      </w:hyperlink>
      <w:r w:rsidRPr="00226549">
        <w:rPr>
          <w:sz w:val="24"/>
          <w:szCs w:val="24"/>
        </w:rPr>
        <w:t xml:space="preserve"> </w:t>
      </w:r>
    </w:p>
    <w:p w:rsidR="0062496E" w:rsidRPr="00226549" w:rsidRDefault="0062496E" w:rsidP="0062496E">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2496E" w:rsidRPr="00036F40" w:rsidRDefault="0062496E" w:rsidP="0062496E">
      <w:pPr>
        <w:ind w:firstLine="709"/>
        <w:jc w:val="both"/>
        <w:rPr>
          <w:sz w:val="24"/>
          <w:szCs w:val="24"/>
        </w:rPr>
      </w:pPr>
    </w:p>
    <w:p w:rsidR="0062496E" w:rsidRDefault="0062496E" w:rsidP="0062496E">
      <w:pPr>
        <w:ind w:firstLine="709"/>
        <w:jc w:val="both"/>
      </w:pPr>
    </w:p>
    <w:p w:rsidR="008A2B05" w:rsidRDefault="008A2B05" w:rsidP="0062496E">
      <w:pPr>
        <w:widowControl/>
        <w:autoSpaceDE/>
        <w:adjustRightInd/>
        <w:ind w:firstLine="709"/>
        <w:contextualSpacing/>
        <w:jc w:val="both"/>
      </w:pPr>
    </w:p>
    <w:sectPr w:rsidR="008A2B05" w:rsidSect="00414D1F">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F30E2B"/>
    <w:multiLevelType w:val="hybridMultilevel"/>
    <w:tmpl w:val="76E0D7E8"/>
    <w:lvl w:ilvl="0" w:tplc="4DB2F46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A6256"/>
    <w:multiLevelType w:val="hybridMultilevel"/>
    <w:tmpl w:val="759E9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15"/>
  </w:num>
  <w:num w:numId="4">
    <w:abstractNumId w:val="6"/>
  </w:num>
  <w:num w:numId="5">
    <w:abstractNumId w:val="11"/>
  </w:num>
  <w:num w:numId="6">
    <w:abstractNumId w:val="14"/>
  </w:num>
  <w:num w:numId="7">
    <w:abstractNumId w:val="3"/>
  </w:num>
  <w:num w:numId="8">
    <w:abstractNumId w:val="16"/>
  </w:num>
  <w:num w:numId="9">
    <w:abstractNumId w:val="1"/>
  </w:num>
  <w:num w:numId="10">
    <w:abstractNumId w:val="12"/>
  </w:num>
  <w:num w:numId="11">
    <w:abstractNumId w:val="2"/>
  </w:num>
  <w:num w:numId="12">
    <w:abstractNumId w:val="8"/>
  </w:num>
  <w:num w:numId="13">
    <w:abstractNumId w:val="9"/>
  </w:num>
  <w:num w:numId="14">
    <w:abstractNumId w:val="10"/>
  </w:num>
  <w:num w:numId="15">
    <w:abstractNumId w:val="5"/>
  </w:num>
  <w:num w:numId="16">
    <w:abstractNumId w:val="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5E5D"/>
    <w:rsid w:val="00015D48"/>
    <w:rsid w:val="00023CA8"/>
    <w:rsid w:val="00026C83"/>
    <w:rsid w:val="00033216"/>
    <w:rsid w:val="000352A0"/>
    <w:rsid w:val="000752F8"/>
    <w:rsid w:val="00094E3B"/>
    <w:rsid w:val="000966BC"/>
    <w:rsid w:val="000A20EF"/>
    <w:rsid w:val="000D57D5"/>
    <w:rsid w:val="000E0473"/>
    <w:rsid w:val="00131F79"/>
    <w:rsid w:val="001458F8"/>
    <w:rsid w:val="001501E3"/>
    <w:rsid w:val="00164E30"/>
    <w:rsid w:val="001722C0"/>
    <w:rsid w:val="001A179A"/>
    <w:rsid w:val="001A5CCB"/>
    <w:rsid w:val="001D6C01"/>
    <w:rsid w:val="00210357"/>
    <w:rsid w:val="00235F0F"/>
    <w:rsid w:val="0027396A"/>
    <w:rsid w:val="002928E2"/>
    <w:rsid w:val="0031484C"/>
    <w:rsid w:val="00315784"/>
    <w:rsid w:val="00384864"/>
    <w:rsid w:val="003877F1"/>
    <w:rsid w:val="00390B16"/>
    <w:rsid w:val="003928D4"/>
    <w:rsid w:val="003A2555"/>
    <w:rsid w:val="003C05C6"/>
    <w:rsid w:val="003D0CAD"/>
    <w:rsid w:val="003E31E2"/>
    <w:rsid w:val="00401169"/>
    <w:rsid w:val="00401ED7"/>
    <w:rsid w:val="00414D1F"/>
    <w:rsid w:val="00420DEF"/>
    <w:rsid w:val="00421EDF"/>
    <w:rsid w:val="0044046A"/>
    <w:rsid w:val="004446E7"/>
    <w:rsid w:val="004449E6"/>
    <w:rsid w:val="004C3E19"/>
    <w:rsid w:val="00506681"/>
    <w:rsid w:val="00511E9C"/>
    <w:rsid w:val="0055286D"/>
    <w:rsid w:val="00582CC5"/>
    <w:rsid w:val="005949C0"/>
    <w:rsid w:val="0062496E"/>
    <w:rsid w:val="006665FD"/>
    <w:rsid w:val="006A3FD5"/>
    <w:rsid w:val="006B4F37"/>
    <w:rsid w:val="006C6137"/>
    <w:rsid w:val="00713929"/>
    <w:rsid w:val="0071450C"/>
    <w:rsid w:val="007342E0"/>
    <w:rsid w:val="00754A56"/>
    <w:rsid w:val="00773A92"/>
    <w:rsid w:val="00776337"/>
    <w:rsid w:val="007971E5"/>
    <w:rsid w:val="0079756E"/>
    <w:rsid w:val="007F2026"/>
    <w:rsid w:val="008209CA"/>
    <w:rsid w:val="00826B4E"/>
    <w:rsid w:val="0083787D"/>
    <w:rsid w:val="008A2B05"/>
    <w:rsid w:val="008A40DB"/>
    <w:rsid w:val="008E0FC6"/>
    <w:rsid w:val="008F49B8"/>
    <w:rsid w:val="00906EBD"/>
    <w:rsid w:val="00935208"/>
    <w:rsid w:val="00993AA3"/>
    <w:rsid w:val="009A662F"/>
    <w:rsid w:val="00A16204"/>
    <w:rsid w:val="00A35A9D"/>
    <w:rsid w:val="00A3778B"/>
    <w:rsid w:val="00A53C94"/>
    <w:rsid w:val="00A6753B"/>
    <w:rsid w:val="00AA6698"/>
    <w:rsid w:val="00AC14E7"/>
    <w:rsid w:val="00AC57BB"/>
    <w:rsid w:val="00AE0345"/>
    <w:rsid w:val="00B12206"/>
    <w:rsid w:val="00B214A1"/>
    <w:rsid w:val="00B366C1"/>
    <w:rsid w:val="00B933C4"/>
    <w:rsid w:val="00C27D6A"/>
    <w:rsid w:val="00C43A49"/>
    <w:rsid w:val="00C607A1"/>
    <w:rsid w:val="00C86C47"/>
    <w:rsid w:val="00CA7126"/>
    <w:rsid w:val="00CB0B8F"/>
    <w:rsid w:val="00CF196A"/>
    <w:rsid w:val="00D64576"/>
    <w:rsid w:val="00D944F9"/>
    <w:rsid w:val="00DE38BF"/>
    <w:rsid w:val="00E01900"/>
    <w:rsid w:val="00E47B1E"/>
    <w:rsid w:val="00E75E5D"/>
    <w:rsid w:val="00E810CD"/>
    <w:rsid w:val="00ED0837"/>
    <w:rsid w:val="00F03D4F"/>
    <w:rsid w:val="00F95CCD"/>
    <w:rsid w:val="00FB11A0"/>
    <w:rsid w:val="00FC6775"/>
    <w:rsid w:val="00FD3B9D"/>
    <w:rsid w:val="00FF5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E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75E5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E5D"/>
    <w:rPr>
      <w:rFonts w:ascii="Cambria" w:eastAsia="Times New Roman" w:hAnsi="Cambria" w:cs="Times New Roman"/>
      <w:b/>
      <w:bCs/>
      <w:color w:val="365F91"/>
      <w:sz w:val="28"/>
      <w:szCs w:val="28"/>
      <w:lang w:eastAsia="ru-RU"/>
    </w:rPr>
  </w:style>
  <w:style w:type="paragraph" w:styleId="a3">
    <w:name w:val="No Spacing"/>
    <w:uiPriority w:val="1"/>
    <w:qFormat/>
    <w:rsid w:val="00E75E5D"/>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E75E5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basedOn w:val="a0"/>
    <w:link w:val="a4"/>
    <w:uiPriority w:val="34"/>
    <w:locked/>
    <w:rsid w:val="00E75E5D"/>
    <w:rPr>
      <w:rFonts w:ascii="Calibri" w:eastAsia="Calibri" w:hAnsi="Calibri" w:cs="Times New Roman"/>
    </w:rPr>
  </w:style>
  <w:style w:type="character" w:customStyle="1" w:styleId="11">
    <w:name w:val="Основной текст Знак1"/>
    <w:link w:val="12"/>
    <w:uiPriority w:val="99"/>
    <w:rsid w:val="00E75E5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E75E5D"/>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E75E5D"/>
    <w:pPr>
      <w:spacing w:after="120"/>
    </w:pPr>
  </w:style>
  <w:style w:type="character" w:customStyle="1" w:styleId="a7">
    <w:name w:val="Основной текст Знак"/>
    <w:basedOn w:val="a0"/>
    <w:link w:val="a6"/>
    <w:uiPriority w:val="99"/>
    <w:semiHidden/>
    <w:rsid w:val="00E75E5D"/>
    <w:rPr>
      <w:rFonts w:ascii="Times New Roman" w:eastAsia="Times New Roman" w:hAnsi="Times New Roman" w:cs="Times New Roman"/>
      <w:sz w:val="20"/>
      <w:szCs w:val="20"/>
      <w:lang w:eastAsia="ru-RU"/>
    </w:rPr>
  </w:style>
  <w:style w:type="character" w:styleId="a8">
    <w:name w:val="Hyperlink"/>
    <w:uiPriority w:val="99"/>
    <w:unhideWhenUsed/>
    <w:rsid w:val="00E75E5D"/>
    <w:rPr>
      <w:color w:val="0000FF"/>
      <w:u w:val="single"/>
    </w:rPr>
  </w:style>
  <w:style w:type="character" w:styleId="a9">
    <w:name w:val="footnote reference"/>
    <w:uiPriority w:val="99"/>
    <w:unhideWhenUsed/>
    <w:rsid w:val="00E75E5D"/>
    <w:rPr>
      <w:rFonts w:ascii="Times New Roman" w:hAnsi="Times New Roman" w:cs="Times New Roman" w:hint="default"/>
      <w:vertAlign w:val="superscript"/>
    </w:rPr>
  </w:style>
  <w:style w:type="paragraph" w:customStyle="1" w:styleId="aa">
    <w:name w:val="АбзПрогр"/>
    <w:basedOn w:val="1"/>
    <w:next w:val="a"/>
    <w:autoRedefine/>
    <w:qFormat/>
    <w:rsid w:val="00E75E5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E75E5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E75E5D"/>
    <w:rPr>
      <w:rFonts w:ascii="Tahoma" w:hAnsi="Tahoma"/>
      <w:sz w:val="16"/>
      <w:szCs w:val="16"/>
    </w:rPr>
  </w:style>
  <w:style w:type="character" w:customStyle="1" w:styleId="13">
    <w:name w:val="Текст выноски Знак1"/>
    <w:basedOn w:val="a0"/>
    <w:uiPriority w:val="99"/>
    <w:semiHidden/>
    <w:rsid w:val="00E75E5D"/>
    <w:rPr>
      <w:rFonts w:ascii="Tahoma" w:eastAsia="Times New Roman" w:hAnsi="Tahoma" w:cs="Tahoma"/>
      <w:sz w:val="16"/>
      <w:szCs w:val="16"/>
      <w:lang w:eastAsia="ru-RU"/>
    </w:rPr>
  </w:style>
  <w:style w:type="paragraph" w:styleId="ad">
    <w:name w:val="header"/>
    <w:basedOn w:val="a"/>
    <w:link w:val="ae"/>
    <w:uiPriority w:val="99"/>
    <w:unhideWhenUsed/>
    <w:rsid w:val="00E75E5D"/>
    <w:pPr>
      <w:tabs>
        <w:tab w:val="center" w:pos="4677"/>
        <w:tab w:val="right" w:pos="9355"/>
      </w:tabs>
    </w:pPr>
  </w:style>
  <w:style w:type="character" w:customStyle="1" w:styleId="ae">
    <w:name w:val="Верхний колонтитул Знак"/>
    <w:basedOn w:val="a0"/>
    <w:link w:val="ad"/>
    <w:uiPriority w:val="99"/>
    <w:rsid w:val="00E75E5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E75E5D"/>
    <w:pPr>
      <w:tabs>
        <w:tab w:val="center" w:pos="4677"/>
        <w:tab w:val="right" w:pos="9355"/>
      </w:tabs>
    </w:pPr>
  </w:style>
  <w:style w:type="character" w:customStyle="1" w:styleId="af0">
    <w:name w:val="Нижний колонтитул Знак"/>
    <w:basedOn w:val="a0"/>
    <w:link w:val="af"/>
    <w:uiPriority w:val="99"/>
    <w:rsid w:val="00E75E5D"/>
    <w:rPr>
      <w:rFonts w:ascii="Times New Roman" w:eastAsia="Times New Roman" w:hAnsi="Times New Roman" w:cs="Times New Roman"/>
      <w:sz w:val="20"/>
      <w:szCs w:val="20"/>
      <w:lang w:eastAsia="ru-RU"/>
    </w:rPr>
  </w:style>
  <w:style w:type="character" w:customStyle="1" w:styleId="apple-converted-space">
    <w:name w:val="apple-converted-space"/>
    <w:rsid w:val="00E75E5D"/>
  </w:style>
  <w:style w:type="paragraph" w:customStyle="1" w:styleId="ConsPlusNormal">
    <w:name w:val="ConsPlusNormal"/>
    <w:rsid w:val="00E75E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rmal (Web)"/>
    <w:basedOn w:val="a"/>
    <w:unhideWhenUsed/>
    <w:rsid w:val="00E75E5D"/>
    <w:rPr>
      <w:sz w:val="24"/>
      <w:szCs w:val="24"/>
    </w:rPr>
  </w:style>
  <w:style w:type="paragraph" w:customStyle="1" w:styleId="Default">
    <w:name w:val="Default"/>
    <w:qFormat/>
    <w:rsid w:val="00414D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0">
    <w:name w:val="Сетка таблицы12"/>
    <w:basedOn w:val="a1"/>
    <w:uiPriority w:val="39"/>
    <w:rsid w:val="00414D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27396A"/>
    <w:pPr>
      <w:spacing w:after="120" w:line="480" w:lineRule="auto"/>
    </w:pPr>
  </w:style>
  <w:style w:type="character" w:customStyle="1" w:styleId="20">
    <w:name w:val="Основной текст 2 Знак"/>
    <w:basedOn w:val="a0"/>
    <w:link w:val="2"/>
    <w:uiPriority w:val="99"/>
    <w:semiHidden/>
    <w:rsid w:val="0027396A"/>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026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231">
      <w:bodyDiv w:val="1"/>
      <w:marLeft w:val="0"/>
      <w:marRight w:val="0"/>
      <w:marTop w:val="0"/>
      <w:marBottom w:val="0"/>
      <w:divBdr>
        <w:top w:val="none" w:sz="0" w:space="0" w:color="auto"/>
        <w:left w:val="none" w:sz="0" w:space="0" w:color="auto"/>
        <w:bottom w:val="none" w:sz="0" w:space="0" w:color="auto"/>
        <w:right w:val="none" w:sz="0" w:space="0" w:color="auto"/>
      </w:divBdr>
    </w:div>
    <w:div w:id="490298560">
      <w:bodyDiv w:val="1"/>
      <w:marLeft w:val="0"/>
      <w:marRight w:val="0"/>
      <w:marTop w:val="0"/>
      <w:marBottom w:val="0"/>
      <w:divBdr>
        <w:top w:val="none" w:sz="0" w:space="0" w:color="auto"/>
        <w:left w:val="none" w:sz="0" w:space="0" w:color="auto"/>
        <w:bottom w:val="none" w:sz="0" w:space="0" w:color="auto"/>
        <w:right w:val="none" w:sz="0" w:space="0" w:color="auto"/>
      </w:divBdr>
    </w:div>
    <w:div w:id="736588114">
      <w:bodyDiv w:val="1"/>
      <w:marLeft w:val="0"/>
      <w:marRight w:val="0"/>
      <w:marTop w:val="0"/>
      <w:marBottom w:val="0"/>
      <w:divBdr>
        <w:top w:val="none" w:sz="0" w:space="0" w:color="auto"/>
        <w:left w:val="none" w:sz="0" w:space="0" w:color="auto"/>
        <w:bottom w:val="none" w:sz="0" w:space="0" w:color="auto"/>
        <w:right w:val="none" w:sz="0" w:space="0" w:color="auto"/>
      </w:divBdr>
    </w:div>
    <w:div w:id="1008287722">
      <w:bodyDiv w:val="1"/>
      <w:marLeft w:val="0"/>
      <w:marRight w:val="0"/>
      <w:marTop w:val="0"/>
      <w:marBottom w:val="0"/>
      <w:divBdr>
        <w:top w:val="none" w:sz="0" w:space="0" w:color="auto"/>
        <w:left w:val="none" w:sz="0" w:space="0" w:color="auto"/>
        <w:bottom w:val="none" w:sz="0" w:space="0" w:color="auto"/>
        <w:right w:val="none" w:sz="0" w:space="0" w:color="auto"/>
      </w:divBdr>
    </w:div>
    <w:div w:id="1399090481">
      <w:bodyDiv w:val="1"/>
      <w:marLeft w:val="0"/>
      <w:marRight w:val="0"/>
      <w:marTop w:val="0"/>
      <w:marBottom w:val="0"/>
      <w:divBdr>
        <w:top w:val="none" w:sz="0" w:space="0" w:color="auto"/>
        <w:left w:val="none" w:sz="0" w:space="0" w:color="auto"/>
        <w:bottom w:val="none" w:sz="0" w:space="0" w:color="auto"/>
        <w:right w:val="none" w:sz="0" w:space="0" w:color="auto"/>
      </w:divBdr>
    </w:div>
    <w:div w:id="1938555197">
      <w:bodyDiv w:val="1"/>
      <w:marLeft w:val="0"/>
      <w:marRight w:val="0"/>
      <w:marTop w:val="0"/>
      <w:marBottom w:val="0"/>
      <w:divBdr>
        <w:top w:val="none" w:sz="0" w:space="0" w:color="auto"/>
        <w:left w:val="none" w:sz="0" w:space="0" w:color="auto"/>
        <w:bottom w:val="none" w:sz="0" w:space="0" w:color="auto"/>
        <w:right w:val="none" w:sz="0" w:space="0" w:color="auto"/>
      </w:divBdr>
    </w:div>
    <w:div w:id="19859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109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4710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rbookshop.ru/78695.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31797"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psychology.ne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19</Pages>
  <Words>7875</Words>
  <Characters>44892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31</cp:revision>
  <cp:lastPrinted>2018-11-22T08:56:00Z</cp:lastPrinted>
  <dcterms:created xsi:type="dcterms:W3CDTF">2018-11-21T15:42:00Z</dcterms:created>
  <dcterms:modified xsi:type="dcterms:W3CDTF">2022-11-12T09:33:00Z</dcterms:modified>
</cp:coreProperties>
</file>